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158943" cy="548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9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tabs>
          <w:tab w:pos="5081" w:val="left" w:leader="none"/>
        </w:tabs>
      </w:pPr>
      <w:r>
        <w:rPr/>
        <w:t>556</w:t>
      </w:r>
      <w:r>
        <w:rPr>
          <w:spacing w:val="40"/>
        </w:rPr>
        <w:t> </w:t>
      </w:r>
      <w:r>
        <w:rPr/>
        <w:t>BOLESKINE</w:t>
      </w:r>
      <w:r>
        <w:rPr>
          <w:spacing w:val="40"/>
        </w:rPr>
        <w:t> </w:t>
      </w:r>
      <w:r>
        <w:rPr/>
        <w:t>ROAD,</w:t>
      </w:r>
      <w:r>
        <w:rPr>
          <w:spacing w:val="40"/>
        </w:rPr>
        <w:t> </w:t>
      </w:r>
      <w:r>
        <w:rPr/>
        <w:t>VICTORIA,</w:t>
      </w:r>
      <w:r>
        <w:rPr>
          <w:spacing w:val="40"/>
        </w:rPr>
        <w:t> </w:t>
      </w:r>
      <w:r>
        <w:rPr/>
        <w:t>BRITISH</w:t>
      </w:r>
      <w:r>
        <w:rPr>
          <w:spacing w:val="40"/>
        </w:rPr>
        <w:t> </w:t>
      </w:r>
      <w:r>
        <w:rPr/>
        <w:t>COLUMBIA</w:t>
      </w:r>
      <w:r>
        <w:rPr>
          <w:spacing w:val="40"/>
        </w:rPr>
        <w:t> </w:t>
      </w:r>
      <w:r>
        <w:rPr/>
        <w:t>V8Z</w:t>
      </w:r>
      <w:r>
        <w:rPr>
          <w:spacing w:val="40"/>
        </w:rPr>
        <w:t> </w:t>
      </w:r>
      <w:r>
        <w:rPr/>
        <w:t>1E8 Phone (250) 475-4241</w:t>
        <w:tab/>
        <w:t>Fax (250) 475-4238</w:t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spacing w:before="57"/>
        <w:ind w:left="100"/>
      </w:pPr>
      <w:r>
        <w:rPr/>
        <w:t>Dear</w:t>
      </w:r>
      <w:r>
        <w:rPr>
          <w:spacing w:val="-5"/>
        </w:rPr>
        <w:t> </w:t>
      </w:r>
      <w:r>
        <w:rPr/>
        <w:t>Parent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>
          <w:spacing w:val="-2"/>
        </w:rPr>
        <w:t>Guardian:</w:t>
      </w:r>
    </w:p>
    <w:p>
      <w:pPr>
        <w:pStyle w:val="BodyText"/>
      </w:pPr>
    </w:p>
    <w:p>
      <w:pPr>
        <w:pStyle w:val="BodyText"/>
        <w:ind w:left="100" w:right="296"/>
      </w:pP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because</w:t>
      </w:r>
      <w:r>
        <w:rPr>
          <w:spacing w:val="-4"/>
        </w:rPr>
        <w:t> </w:t>
      </w:r>
      <w:r>
        <w:rPr/>
        <w:t>counselling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requested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child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family, self-referral, or a staff member. Your input and knowledge about your child is greatly valued. If you would like to meet with your child’s counsellor, please email or call for an appointment.</w:t>
      </w:r>
    </w:p>
    <w:p>
      <w:pPr>
        <w:pStyle w:val="BodyText"/>
      </w:pPr>
    </w:p>
    <w:p>
      <w:pPr>
        <w:pStyle w:val="Heading1"/>
        <w:spacing w:line="268" w:lineRule="exact" w:before="1"/>
      </w:pPr>
      <w:r>
        <w:rPr/>
        <w:t>What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expect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2"/>
        </w:rPr>
        <w:t>counselling: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School</w:t>
      </w:r>
      <w:r>
        <w:rPr>
          <w:spacing w:val="-7"/>
          <w:sz w:val="22"/>
        </w:rPr>
        <w:t> </w:t>
      </w:r>
      <w:r>
        <w:rPr>
          <w:sz w:val="22"/>
        </w:rPr>
        <w:t>based</w:t>
      </w:r>
      <w:r>
        <w:rPr>
          <w:spacing w:val="-5"/>
          <w:sz w:val="22"/>
        </w:rPr>
        <w:t> </w:t>
      </w:r>
      <w:r>
        <w:rPr>
          <w:sz w:val="22"/>
        </w:rPr>
        <w:t>counselling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4"/>
          <w:sz w:val="22"/>
        </w:rPr>
        <w:t> </w:t>
      </w:r>
      <w:r>
        <w:rPr>
          <w:sz w:val="22"/>
        </w:rPr>
        <w:t>small</w:t>
      </w:r>
      <w:r>
        <w:rPr>
          <w:spacing w:val="-7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support.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9" w:hanging="361"/>
        <w:jc w:val="left"/>
        <w:rPr>
          <w:sz w:val="22"/>
        </w:rPr>
      </w:pPr>
      <w:r>
        <w:rPr>
          <w:sz w:val="22"/>
        </w:rPr>
        <w:t>The goal of school based counselling is to support your child in developing skills</w:t>
      </w:r>
      <w:r>
        <w:rPr>
          <w:spacing w:val="-3"/>
          <w:sz w:val="22"/>
        </w:rPr>
        <w:t> </w:t>
      </w:r>
      <w:r>
        <w:rPr>
          <w:sz w:val="22"/>
        </w:rPr>
        <w:t>to support their social emotional wellness. Some of these areas of focus may include: emotional regulation, friendships,</w:t>
      </w:r>
      <w:r>
        <w:rPr>
          <w:spacing w:val="-3"/>
          <w:sz w:val="22"/>
        </w:rPr>
        <w:t> </w:t>
      </w:r>
      <w:r>
        <w:rPr>
          <w:sz w:val="22"/>
        </w:rPr>
        <w:t>self-esteem,</w:t>
      </w:r>
      <w:r>
        <w:rPr>
          <w:spacing w:val="-5"/>
          <w:sz w:val="22"/>
        </w:rPr>
        <w:t> </w:t>
      </w:r>
      <w:r>
        <w:rPr>
          <w:sz w:val="22"/>
        </w:rPr>
        <w:t>anxiety,</w:t>
      </w:r>
      <w:r>
        <w:rPr>
          <w:spacing w:val="-5"/>
          <w:sz w:val="22"/>
        </w:rPr>
        <w:t> </w:t>
      </w:r>
      <w:r>
        <w:rPr>
          <w:sz w:val="22"/>
        </w:rPr>
        <w:t>dealing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conflicts,</w:t>
      </w:r>
      <w:r>
        <w:rPr>
          <w:spacing w:val="-5"/>
          <w:sz w:val="22"/>
        </w:rPr>
        <w:t> </w:t>
      </w:r>
      <w:r>
        <w:rPr>
          <w:sz w:val="22"/>
        </w:rPr>
        <w:t>classroom</w:t>
      </w:r>
      <w:r>
        <w:rPr>
          <w:spacing w:val="-4"/>
          <w:sz w:val="22"/>
        </w:rPr>
        <w:t> </w:t>
      </w:r>
      <w:r>
        <w:rPr>
          <w:sz w:val="22"/>
        </w:rPr>
        <w:t>supports,</w:t>
      </w:r>
      <w:r>
        <w:rPr>
          <w:spacing w:val="-3"/>
          <w:sz w:val="22"/>
        </w:rPr>
        <w:t> </w:t>
      </w:r>
      <w:r>
        <w:rPr>
          <w:sz w:val="22"/>
        </w:rPr>
        <w:t>grief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loss, and separation/divorce.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74" w:hanging="361"/>
        <w:jc w:val="left"/>
        <w:rPr>
          <w:sz w:val="22"/>
        </w:rPr>
      </w:pPr>
      <w:r>
        <w:rPr>
          <w:sz w:val="22"/>
        </w:rPr>
        <w:t>Counselling is expected to be a voluntary, confidential relationship (see limits on the reverse 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letter)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involves</w:t>
      </w:r>
      <w:r>
        <w:rPr>
          <w:spacing w:val="-4"/>
          <w:sz w:val="22"/>
        </w:rPr>
        <w:t> </w:t>
      </w:r>
      <w:r>
        <w:rPr>
          <w:sz w:val="22"/>
        </w:rPr>
        <w:t>developmentally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strategies to explore specific goals.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31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counsellor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obligation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7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goals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counselling session(s), limits to confidentiality, and the potential risks and benefits of counselling.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counselling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time.</w:t>
      </w:r>
    </w:p>
    <w:p>
      <w:pPr>
        <w:pStyle w:val="BodyText"/>
      </w:pPr>
    </w:p>
    <w:p>
      <w:pPr>
        <w:pStyle w:val="Heading1"/>
        <w:spacing w:line="268" w:lineRule="exact"/>
      </w:pPr>
      <w:r>
        <w:rPr/>
        <w:t>Potential</w:t>
      </w:r>
      <w:r>
        <w:rPr>
          <w:spacing w:val="-4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Risk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counselling: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21" w:hanging="361"/>
        <w:jc w:val="left"/>
        <w:rPr>
          <w:sz w:val="22"/>
        </w:rPr>
      </w:pPr>
      <w:r>
        <w:rPr>
          <w:sz w:val="22"/>
        </w:rPr>
        <w:t>Better</w:t>
      </w:r>
      <w:r>
        <w:rPr>
          <w:spacing w:val="-2"/>
          <w:sz w:val="22"/>
        </w:rPr>
        <w:t> </w:t>
      </w:r>
      <w:r>
        <w:rPr>
          <w:sz w:val="22"/>
        </w:rPr>
        <w:t>understanding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self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others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supports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sense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4"/>
          <w:sz w:val="22"/>
        </w:rPr>
        <w:t> </w:t>
      </w:r>
      <w:r>
        <w:rPr>
          <w:sz w:val="22"/>
        </w:rPr>
        <w:t>mental </w:t>
      </w:r>
      <w:r>
        <w:rPr>
          <w:spacing w:val="-2"/>
          <w:sz w:val="22"/>
        </w:rPr>
        <w:t>health.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Improved</w:t>
      </w:r>
      <w:r>
        <w:rPr>
          <w:spacing w:val="-8"/>
          <w:sz w:val="22"/>
        </w:rPr>
        <w:t> </w:t>
      </w:r>
      <w:r>
        <w:rPr>
          <w:sz w:val="22"/>
        </w:rPr>
        <w:t>relationships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peers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adults.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Increased</w:t>
      </w:r>
      <w:r>
        <w:rPr>
          <w:spacing w:val="-7"/>
          <w:sz w:val="22"/>
        </w:rPr>
        <w:t> </w:t>
      </w:r>
      <w:r>
        <w:rPr>
          <w:sz w:val="22"/>
        </w:rPr>
        <w:t>connection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engagement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classroom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872" w:hanging="361"/>
        <w:jc w:val="left"/>
        <w:rPr>
          <w:sz w:val="22"/>
        </w:rPr>
      </w:pPr>
      <w:r>
        <w:rPr>
          <w:sz w:val="22"/>
        </w:rPr>
        <w:t>Unanticipated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strong</w:t>
      </w:r>
      <w:r>
        <w:rPr>
          <w:spacing w:val="-4"/>
          <w:sz w:val="22"/>
        </w:rPr>
        <w:t> </w:t>
      </w:r>
      <w:r>
        <w:rPr>
          <w:sz w:val="22"/>
        </w:rPr>
        <w:t>emotions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arise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remembering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discussing upsetting events.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9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Limits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confidentiality</w:t>
      </w:r>
      <w:r>
        <w:rPr>
          <w:spacing w:val="-6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lead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unforeseen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consequences.</w:t>
      </w:r>
    </w:p>
    <w:p>
      <w:pPr>
        <w:pStyle w:val="BodyText"/>
      </w:pPr>
    </w:p>
    <w:p>
      <w:pPr>
        <w:pStyle w:val="Heading1"/>
        <w:ind w:left="101"/>
      </w:pPr>
      <w:r>
        <w:rPr/>
        <w:t>Parent/</w:t>
      </w:r>
      <w:r>
        <w:rPr>
          <w:spacing w:val="-5"/>
        </w:rPr>
        <w:t> </w:t>
      </w:r>
      <w:r>
        <w:rPr/>
        <w:t>Guardian</w:t>
      </w:r>
      <w:r>
        <w:rPr>
          <w:spacing w:val="-4"/>
        </w:rPr>
        <w:t> </w:t>
      </w:r>
      <w:r>
        <w:rPr>
          <w:spacing w:val="-2"/>
        </w:rPr>
        <w:t>Consent: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29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fully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ongoing</w:t>
      </w:r>
      <w:r>
        <w:rPr>
          <w:spacing w:val="-3"/>
          <w:sz w:val="22"/>
        </w:rPr>
        <w:t> </w:t>
      </w:r>
      <w:r>
        <w:rPr>
          <w:sz w:val="22"/>
        </w:rPr>
        <w:t>informed</w:t>
      </w:r>
      <w:r>
        <w:rPr>
          <w:spacing w:val="-4"/>
          <w:sz w:val="22"/>
        </w:rPr>
        <w:t> </w:t>
      </w:r>
      <w:r>
        <w:rPr>
          <w:sz w:val="22"/>
        </w:rPr>
        <w:t>consent,</w:t>
      </w:r>
      <w:r>
        <w:rPr>
          <w:spacing w:val="-4"/>
          <w:sz w:val="22"/>
        </w:rPr>
        <w:t> </w:t>
      </w:r>
      <w:r>
        <w:rPr>
          <w:sz w:val="22"/>
        </w:rPr>
        <w:t>parental/</w:t>
      </w:r>
      <w:r>
        <w:rPr>
          <w:spacing w:val="-2"/>
          <w:sz w:val="22"/>
        </w:rPr>
        <w:t> </w:t>
      </w:r>
      <w:r>
        <w:rPr>
          <w:sz w:val="22"/>
        </w:rPr>
        <w:t>guardian permission for counselling is required.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457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most</w:t>
      </w:r>
      <w:r>
        <w:rPr>
          <w:spacing w:val="-4"/>
          <w:sz w:val="22"/>
        </w:rPr>
        <w:t> </w:t>
      </w:r>
      <w:r>
        <w:rPr>
          <w:sz w:val="22"/>
        </w:rPr>
        <w:t>often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1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parents/guardians</w:t>
      </w:r>
      <w:r>
        <w:rPr>
          <w:spacing w:val="-2"/>
          <w:sz w:val="22"/>
        </w:rPr>
        <w:t> </w:t>
      </w:r>
      <w:r>
        <w:rPr>
          <w:sz w:val="22"/>
        </w:rPr>
        <w:t>informed</w:t>
      </w:r>
      <w:r>
        <w:rPr>
          <w:spacing w:val="-3"/>
          <w:sz w:val="22"/>
        </w:rPr>
        <w:t> </w:t>
      </w:r>
      <w:r>
        <w:rPr>
          <w:sz w:val="22"/>
        </w:rPr>
        <w:t>about counselling (while content remains confidential), with the child/youth’s consent.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1"/>
        <w:ind w:left="100" w:right="0" w:firstLine="0"/>
        <w:jc w:val="left"/>
        <w:rPr>
          <w:sz w:val="18"/>
        </w:rPr>
      </w:pPr>
      <w:r>
        <w:rPr/>
        <w:pict>
          <v:group style="position:absolute;margin-left:65.25pt;margin-top:-100.620667pt;width:480pt;height:90pt;mso-position-horizontal-relative:page;mso-position-vertical-relative:paragraph;z-index:15728640" id="docshapegroup1" coordorigin="1305,-2012" coordsize="9600,1800">
            <v:rect style="position:absolute;left:1320;top:-1998;width:9570;height:1770" id="docshape2" filled="false" stroked="true" strokeweight="1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32;top:-1782;width:9258;height:556" type="#_x0000_t202" id="docshape3" filled="false" stroked="false">
              <v:textbox inset="0,0,0,0">
                <w:txbxContent>
                  <w:p>
                    <w:pPr>
                      <w:tabs>
                        <w:tab w:pos="818" w:val="left" w:leader="none"/>
                        <w:tab w:pos="2464" w:val="left" w:leader="none"/>
                        <w:tab w:pos="5769" w:val="left" w:leader="none"/>
                        <w:tab w:pos="9237" w:val="left" w:leader="none"/>
                      </w:tabs>
                      <w:spacing w:line="225" w:lineRule="exact" w:before="0"/>
                      <w:ind w:left="11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Date: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Student Name: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  <w:r>
                      <w:rPr>
                        <w:sz w:val="22"/>
                      </w:rPr>
                      <w:t> Student Signature: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830" w:val="left" w:leader="none"/>
                        <w:tab w:pos="4404" w:val="left" w:leader="none"/>
                      </w:tabs>
                      <w:spacing w:line="265" w:lineRule="exact" w:before="6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Counsellor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Name: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432;top:-1099;width:8820;height:531" type="#_x0000_t202" id="docshape4" filled="false" stroked="false">
              <v:textbox inset="0,0,0,0">
                <w:txbxContent>
                  <w:p>
                    <w:pPr>
                      <w:tabs>
                        <w:tab w:pos="8799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Parent/Guardian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Name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(if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applicable,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above):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2690" w:val="left" w:leader="none"/>
                        <w:tab w:pos="7133" w:val="left" w:leader="none"/>
                      </w:tabs>
                      <w:spacing w:line="265" w:lineRule="exact" w:before="4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Parent/Guardian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Signature: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049;top:-1239;width:930;height:221" type="#_x0000_t202" id="docshape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Signature: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*Due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COVID-19,</w:t>
      </w:r>
      <w:r>
        <w:rPr>
          <w:spacing w:val="-1"/>
          <w:sz w:val="18"/>
        </w:rPr>
        <w:t> </w:t>
      </w:r>
      <w:r>
        <w:rPr>
          <w:sz w:val="18"/>
        </w:rPr>
        <w:t>we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accepting</w:t>
      </w:r>
      <w:r>
        <w:rPr>
          <w:spacing w:val="-3"/>
          <w:sz w:val="18"/>
        </w:rPr>
        <w:t> </w:t>
      </w:r>
      <w:r>
        <w:rPr>
          <w:sz w:val="18"/>
        </w:rPr>
        <w:t>typed</w:t>
      </w:r>
      <w:r>
        <w:rPr>
          <w:spacing w:val="-3"/>
          <w:sz w:val="18"/>
        </w:rPr>
        <w:t> </w:t>
      </w:r>
      <w:r>
        <w:rPr>
          <w:sz w:val="18"/>
        </w:rPr>
        <w:t>signatures</w:t>
      </w:r>
      <w:r>
        <w:rPr>
          <w:spacing w:val="-2"/>
          <w:sz w:val="18"/>
        </w:rPr>
        <w:t> </w:t>
      </w:r>
      <w:r>
        <w:rPr>
          <w:sz w:val="18"/>
        </w:rPr>
        <w:t>until</w:t>
      </w:r>
      <w:r>
        <w:rPr>
          <w:spacing w:val="-3"/>
          <w:sz w:val="18"/>
        </w:rPr>
        <w:t> </w:t>
      </w:r>
      <w:r>
        <w:rPr>
          <w:sz w:val="18"/>
        </w:rPr>
        <w:t>further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notice.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220" w:bottom="280" w:left="1340" w:right="1340"/>
        </w:sectPr>
      </w:pPr>
    </w:p>
    <w:p>
      <w:pPr>
        <w:pStyle w:val="Heading1"/>
        <w:spacing w:before="28"/>
      </w:pPr>
      <w:r>
        <w:rPr/>
        <w:t>Limits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Confidentiality: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136" w:hanging="361"/>
        <w:jc w:val="left"/>
        <w:rPr>
          <w:sz w:val="22"/>
        </w:rPr>
      </w:pPr>
      <w:r>
        <w:rPr>
          <w:sz w:val="22"/>
        </w:rPr>
        <w:t>Concerns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(sexual,</w:t>
      </w:r>
      <w:r>
        <w:rPr>
          <w:spacing w:val="-3"/>
          <w:sz w:val="22"/>
        </w:rPr>
        <w:t> </w:t>
      </w:r>
      <w:r>
        <w:rPr>
          <w:sz w:val="22"/>
        </w:rPr>
        <w:t>physical,</w:t>
      </w:r>
      <w:r>
        <w:rPr>
          <w:spacing w:val="-4"/>
          <w:sz w:val="22"/>
        </w:rPr>
        <w:t> </w:t>
      </w:r>
      <w:r>
        <w:rPr>
          <w:sz w:val="22"/>
        </w:rPr>
        <w:t>emotional),</w:t>
      </w:r>
      <w:r>
        <w:rPr>
          <w:spacing w:val="-4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neglect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legally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a report to the Ministry of Children and Family Development.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42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criminal</w:t>
      </w:r>
      <w:r>
        <w:rPr>
          <w:spacing w:val="-3"/>
          <w:sz w:val="22"/>
        </w:rPr>
        <w:t> </w:t>
      </w:r>
      <w:r>
        <w:rPr>
          <w:sz w:val="22"/>
        </w:rPr>
        <w:t>activities,</w:t>
      </w:r>
      <w:r>
        <w:rPr>
          <w:spacing w:val="-3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someone</w:t>
      </w:r>
      <w:r>
        <w:rPr>
          <w:spacing w:val="-3"/>
          <w:sz w:val="22"/>
        </w:rPr>
        <w:t> </w:t>
      </w:r>
      <w:r>
        <w:rPr>
          <w:sz w:val="22"/>
        </w:rPr>
        <w:t>being harmed, the counsellor must inform the police.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182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harm</w:t>
      </w:r>
      <w:r>
        <w:rPr>
          <w:spacing w:val="-1"/>
          <w:sz w:val="22"/>
        </w:rPr>
        <w:t> </w:t>
      </w:r>
      <w:r>
        <w:rPr>
          <w:sz w:val="22"/>
        </w:rPr>
        <w:t>themselves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others,</w:t>
      </w:r>
      <w:r>
        <w:rPr>
          <w:spacing w:val="-4"/>
          <w:sz w:val="22"/>
        </w:rPr>
        <w:t> </w:t>
      </w:r>
      <w:r>
        <w:rPr>
          <w:sz w:val="22"/>
        </w:rPr>
        <w:t>confidentiality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breached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 </w:t>
      </w:r>
      <w:r>
        <w:rPr>
          <w:spacing w:val="-2"/>
          <w:sz w:val="22"/>
        </w:rPr>
        <w:t>safety.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3" w:after="0"/>
        <w:ind w:left="820" w:right="208" w:hanging="361"/>
        <w:jc w:val="left"/>
        <w:rPr>
          <w:sz w:val="22"/>
        </w:rPr>
      </w:pPr>
      <w:r>
        <w:rPr>
          <w:sz w:val="22"/>
        </w:rPr>
        <w:t>When</w:t>
      </w:r>
      <w:r>
        <w:rPr>
          <w:spacing w:val="-4"/>
          <w:sz w:val="22"/>
        </w:rPr>
        <w:t> </w:t>
      </w:r>
      <w:r>
        <w:rPr>
          <w:sz w:val="22"/>
        </w:rPr>
        <w:t>subpoenaed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court,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counsellor</w:t>
      </w:r>
      <w:r>
        <w:rPr>
          <w:spacing w:val="-7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share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requested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legal </w:t>
      </w:r>
      <w:r>
        <w:rPr>
          <w:spacing w:val="-2"/>
          <w:sz w:val="22"/>
        </w:rPr>
        <w:t>authorities.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before="64"/>
        <w:ind w:left="100" w:right="0" w:firstLine="0"/>
        <w:jc w:val="left"/>
        <w:rPr>
          <w:sz w:val="18"/>
        </w:rPr>
      </w:pPr>
      <w:r>
        <w:rPr>
          <w:sz w:val="18"/>
        </w:rPr>
        <w:t>April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2020</w:t>
      </w:r>
    </w:p>
    <w:sectPr>
      <w:pgSz w:w="12240" w:h="15840"/>
      <w:pgMar w:top="16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2585" w:right="968" w:hanging="158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Fernyhough, Emily</dc:creator>
  <dc:description/>
  <dcterms:created xsi:type="dcterms:W3CDTF">2022-09-13T20:09:16Z</dcterms:created>
  <dcterms:modified xsi:type="dcterms:W3CDTF">2022-09-13T20:09:16Z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D:20220913200107</vt:lpwstr>
  </property>
</Properties>
</file>