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74" w:rsidRDefault="00EA63EB">
      <w:pPr>
        <w:pStyle w:val="Heading1"/>
        <w:spacing w:before="75"/>
        <w:ind w:left="224"/>
      </w:pPr>
      <w:bookmarkStart w:id="0" w:name="_GoBack"/>
      <w:bookmarkEnd w:id="0"/>
      <w:r>
        <w:t>AUTISTIC SPECTRUM DISORDER INSTRUCTIONAL SUPPORT PLANNING PROCESS</w:t>
      </w:r>
    </w:p>
    <w:p w:rsidR="004F4574" w:rsidRDefault="004F4574">
      <w:pPr>
        <w:pStyle w:val="BodyText"/>
        <w:spacing w:before="11"/>
        <w:rPr>
          <w:b/>
          <w:sz w:val="15"/>
        </w:rPr>
      </w:pPr>
    </w:p>
    <w:p w:rsidR="004F4574" w:rsidRDefault="00EA63EB">
      <w:pPr>
        <w:tabs>
          <w:tab w:val="left" w:pos="6717"/>
          <w:tab w:val="left" w:pos="7423"/>
          <w:tab w:val="left" w:pos="10296"/>
        </w:tabs>
        <w:spacing w:before="90"/>
        <w:ind w:left="223"/>
        <w:rPr>
          <w:rFonts w:ascii="Times New Roman" w:hAnsi="Times New Roman"/>
          <w:b/>
          <w:sz w:val="24"/>
        </w:rPr>
      </w:pPr>
      <w:r>
        <w:rPr>
          <w:rFonts w:ascii="Times New Roman" w:hAnsi="Times New Roman"/>
          <w:b/>
          <w:sz w:val="24"/>
        </w:rPr>
        <w:t>Student’s</w:t>
      </w:r>
      <w:r>
        <w:rPr>
          <w:rFonts w:ascii="Times New Roman" w:hAnsi="Times New Roman"/>
          <w:b/>
          <w:spacing w:val="-1"/>
          <w:sz w:val="24"/>
        </w:rPr>
        <w:t xml:space="preserve"> </w:t>
      </w:r>
      <w:r>
        <w:rPr>
          <w:rFonts w:ascii="Times New Roman" w:hAnsi="Times New Roman"/>
          <w:b/>
          <w:sz w:val="24"/>
        </w:rPr>
        <w:t>Name</w:t>
      </w:r>
      <w:r>
        <w:rPr>
          <w:rFonts w:ascii="Times New Roman" w:hAnsi="Times New Roman"/>
          <w:b/>
          <w:sz w:val="24"/>
          <w:u w:val="single"/>
        </w:rPr>
        <w:t xml:space="preserve"> </w:t>
      </w:r>
      <w:r>
        <w:rPr>
          <w:rFonts w:ascii="Times New Roman" w:hAnsi="Times New Roman"/>
          <w:b/>
          <w:sz w:val="24"/>
          <w:u w:val="single"/>
        </w:rPr>
        <w:tab/>
      </w:r>
      <w:r>
        <w:rPr>
          <w:rFonts w:ascii="Times New Roman" w:hAnsi="Times New Roman"/>
          <w:b/>
          <w:sz w:val="24"/>
        </w:rPr>
        <w:tab/>
        <w:t xml:space="preserve">Grade </w:t>
      </w:r>
      <w:r>
        <w:rPr>
          <w:rFonts w:ascii="Times New Roman" w:hAnsi="Times New Roman"/>
          <w:b/>
          <w:sz w:val="24"/>
          <w:u w:val="single"/>
        </w:rPr>
        <w:t xml:space="preserve"> </w:t>
      </w:r>
      <w:r>
        <w:rPr>
          <w:rFonts w:ascii="Times New Roman" w:hAnsi="Times New Roman"/>
          <w:b/>
          <w:sz w:val="24"/>
          <w:u w:val="single"/>
        </w:rPr>
        <w:tab/>
      </w:r>
    </w:p>
    <w:p w:rsidR="004F4574" w:rsidRDefault="004F4574">
      <w:pPr>
        <w:pStyle w:val="BodyText"/>
        <w:spacing w:before="2"/>
        <w:rPr>
          <w:b/>
        </w:rPr>
      </w:pPr>
    </w:p>
    <w:p w:rsidR="004F4574" w:rsidRDefault="00EA63EB">
      <w:pPr>
        <w:tabs>
          <w:tab w:val="left" w:pos="1903"/>
          <w:tab w:val="left" w:pos="6703"/>
          <w:tab w:val="left" w:pos="7423"/>
          <w:tab w:val="left" w:pos="10523"/>
        </w:tabs>
        <w:spacing w:before="90"/>
        <w:ind w:left="223"/>
        <w:rPr>
          <w:rFonts w:ascii="Times New Roman"/>
          <w:b/>
          <w:sz w:val="24"/>
        </w:rPr>
      </w:pPr>
      <w:r>
        <w:rPr>
          <w:rFonts w:ascii="Times New Roman"/>
          <w:b/>
          <w:sz w:val="24"/>
        </w:rPr>
        <w:t>School</w:t>
      </w:r>
      <w:r>
        <w:rPr>
          <w:rFonts w:ascii="Times New Roman"/>
          <w:b/>
          <w:sz w:val="24"/>
        </w:rPr>
        <w:tab/>
      </w:r>
      <w:r>
        <w:rPr>
          <w:rFonts w:ascii="Times New Roman"/>
          <w:b/>
          <w:sz w:val="24"/>
          <w:u w:val="single"/>
        </w:rPr>
        <w:t xml:space="preserve"> </w:t>
      </w:r>
      <w:r>
        <w:rPr>
          <w:rFonts w:ascii="Times New Roman"/>
          <w:b/>
          <w:sz w:val="24"/>
          <w:u w:val="single"/>
        </w:rPr>
        <w:tab/>
      </w:r>
      <w:r>
        <w:rPr>
          <w:rFonts w:ascii="Times New Roman"/>
          <w:b/>
          <w:sz w:val="24"/>
        </w:rPr>
        <w:tab/>
        <w:t>DOB</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p>
    <w:p w:rsidR="004F4574" w:rsidRDefault="004F4574">
      <w:pPr>
        <w:pStyle w:val="BodyText"/>
        <w:spacing w:before="2"/>
        <w:rPr>
          <w:b/>
        </w:rPr>
      </w:pPr>
    </w:p>
    <w:p w:rsidR="004F4574" w:rsidRDefault="00EA63EB">
      <w:pPr>
        <w:tabs>
          <w:tab w:val="left" w:pos="3119"/>
        </w:tabs>
        <w:spacing w:before="90"/>
        <w:ind w:right="555"/>
        <w:jc w:val="right"/>
        <w:rPr>
          <w:rFonts w:ascii="Times New Roman"/>
          <w:b/>
          <w:sz w:val="24"/>
        </w:rPr>
      </w:pPr>
      <w:r>
        <w:rPr>
          <w:rFonts w:ascii="Times New Roman"/>
          <w:b/>
          <w:w w:val="95"/>
          <w:sz w:val="24"/>
        </w:rPr>
        <w:t xml:space="preserve">Date </w:t>
      </w:r>
      <w:r>
        <w:rPr>
          <w:rFonts w:ascii="Times New Roman"/>
          <w:b/>
          <w:spacing w:val="-1"/>
          <w:w w:val="95"/>
          <w:sz w:val="24"/>
        </w:rPr>
        <w:t xml:space="preserve"> </w:t>
      </w:r>
      <w:r>
        <w:rPr>
          <w:rFonts w:ascii="Times New Roman"/>
          <w:b/>
          <w:w w:val="95"/>
          <w:sz w:val="24"/>
          <w:u w:val="single"/>
        </w:rPr>
        <w:t xml:space="preserve"> </w:t>
      </w:r>
      <w:r>
        <w:rPr>
          <w:rFonts w:ascii="Times New Roman"/>
          <w:b/>
          <w:w w:val="95"/>
          <w:sz w:val="24"/>
          <w:u w:val="single"/>
        </w:rPr>
        <w:tab/>
      </w:r>
    </w:p>
    <w:p w:rsidR="004F4574" w:rsidRDefault="004F4574">
      <w:pPr>
        <w:pStyle w:val="BodyText"/>
        <w:spacing w:before="1"/>
        <w:rPr>
          <w:b/>
          <w:sz w:val="25"/>
        </w:rPr>
      </w:pPr>
    </w:p>
    <w:tbl>
      <w:tblPr>
        <w:tblW w:w="0" w:type="auto"/>
        <w:tblInd w:w="1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605"/>
        <w:gridCol w:w="3337"/>
        <w:gridCol w:w="3629"/>
        <w:gridCol w:w="237"/>
        <w:gridCol w:w="355"/>
        <w:gridCol w:w="356"/>
        <w:gridCol w:w="356"/>
      </w:tblGrid>
      <w:tr w:rsidR="004F4574">
        <w:trPr>
          <w:trHeight w:val="231"/>
        </w:trPr>
        <w:tc>
          <w:tcPr>
            <w:tcW w:w="2605" w:type="dxa"/>
            <w:vMerge w:val="restart"/>
            <w:tcBorders>
              <w:bottom w:val="single" w:sz="8" w:space="0" w:color="000000"/>
              <w:right w:val="single" w:sz="4" w:space="0" w:color="000000"/>
            </w:tcBorders>
            <w:shd w:val="clear" w:color="auto" w:fill="E6E6E6"/>
          </w:tcPr>
          <w:p w:rsidR="004F4574" w:rsidRDefault="00EA63EB">
            <w:pPr>
              <w:pStyle w:val="TableParagraph"/>
              <w:spacing w:before="156"/>
              <w:ind w:left="97"/>
              <w:rPr>
                <w:rFonts w:ascii="Times New Roman"/>
                <w:b/>
                <w:sz w:val="20"/>
              </w:rPr>
            </w:pPr>
            <w:r>
              <w:rPr>
                <w:rFonts w:ascii="Times New Roman"/>
                <w:b/>
                <w:sz w:val="20"/>
              </w:rPr>
              <w:t>DOMAIN</w:t>
            </w:r>
          </w:p>
        </w:tc>
        <w:tc>
          <w:tcPr>
            <w:tcW w:w="3337" w:type="dxa"/>
            <w:vMerge w:val="restart"/>
            <w:tcBorders>
              <w:left w:val="single" w:sz="4" w:space="0" w:color="000000"/>
              <w:bottom w:val="single" w:sz="8" w:space="0" w:color="000000"/>
              <w:right w:val="single" w:sz="4" w:space="0" w:color="000000"/>
            </w:tcBorders>
            <w:shd w:val="clear" w:color="auto" w:fill="E6E6E6"/>
          </w:tcPr>
          <w:p w:rsidR="004F4574" w:rsidRDefault="00EA63EB">
            <w:pPr>
              <w:pStyle w:val="TableParagraph"/>
              <w:spacing w:before="156"/>
              <w:ind w:left="1417"/>
              <w:rPr>
                <w:rFonts w:ascii="Times New Roman"/>
                <w:b/>
                <w:sz w:val="20"/>
              </w:rPr>
            </w:pPr>
            <w:r>
              <w:rPr>
                <w:rFonts w:ascii="Times New Roman"/>
                <w:b/>
                <w:sz w:val="20"/>
              </w:rPr>
              <w:t>STRENGTHS</w:t>
            </w:r>
          </w:p>
        </w:tc>
        <w:tc>
          <w:tcPr>
            <w:tcW w:w="3629" w:type="dxa"/>
            <w:vMerge w:val="restart"/>
            <w:tcBorders>
              <w:left w:val="single" w:sz="4" w:space="0" w:color="000000"/>
              <w:bottom w:val="single" w:sz="8" w:space="0" w:color="000000"/>
              <w:right w:val="single" w:sz="4" w:space="0" w:color="000000"/>
            </w:tcBorders>
            <w:shd w:val="clear" w:color="auto" w:fill="E6E6E6"/>
          </w:tcPr>
          <w:p w:rsidR="004F4574" w:rsidRDefault="00EA63EB">
            <w:pPr>
              <w:pStyle w:val="TableParagraph"/>
              <w:spacing w:before="156"/>
              <w:ind w:left="1839"/>
              <w:rPr>
                <w:rFonts w:ascii="Times New Roman"/>
                <w:b/>
                <w:sz w:val="20"/>
              </w:rPr>
            </w:pPr>
            <w:r>
              <w:rPr>
                <w:rFonts w:ascii="Times New Roman"/>
                <w:b/>
                <w:sz w:val="20"/>
              </w:rPr>
              <w:t>NEEDS</w:t>
            </w:r>
          </w:p>
        </w:tc>
        <w:tc>
          <w:tcPr>
            <w:tcW w:w="237" w:type="dxa"/>
            <w:vMerge w:val="restart"/>
            <w:tcBorders>
              <w:left w:val="single" w:sz="4" w:space="0" w:color="000000"/>
              <w:bottom w:val="single" w:sz="8"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left w:val="single" w:sz="4" w:space="0" w:color="000000"/>
              <w:bottom w:val="single" w:sz="8" w:space="0" w:color="000000"/>
              <w:right w:val="single" w:sz="4" w:space="0" w:color="000000"/>
            </w:tcBorders>
          </w:tcPr>
          <w:p w:rsidR="004F4574" w:rsidRDefault="00EA63EB">
            <w:pPr>
              <w:pStyle w:val="TableParagraph"/>
              <w:spacing w:line="212" w:lineRule="exact"/>
              <w:ind w:left="107"/>
              <w:rPr>
                <w:rFonts w:ascii="Times New Roman"/>
                <w:b/>
                <w:sz w:val="20"/>
              </w:rPr>
            </w:pPr>
            <w:r>
              <w:rPr>
                <w:rFonts w:ascii="Times New Roman"/>
                <w:b/>
                <w:sz w:val="20"/>
              </w:rPr>
              <w:t>A</w:t>
            </w:r>
          </w:p>
        </w:tc>
        <w:tc>
          <w:tcPr>
            <w:tcW w:w="356" w:type="dxa"/>
            <w:tcBorders>
              <w:left w:val="single" w:sz="4" w:space="0" w:color="000000"/>
              <w:bottom w:val="single" w:sz="8" w:space="0" w:color="000000"/>
              <w:right w:val="single" w:sz="4" w:space="0" w:color="000000"/>
            </w:tcBorders>
          </w:tcPr>
          <w:p w:rsidR="004F4574" w:rsidRDefault="00EA63EB">
            <w:pPr>
              <w:pStyle w:val="TableParagraph"/>
              <w:spacing w:line="212" w:lineRule="exact"/>
              <w:ind w:left="106"/>
              <w:rPr>
                <w:rFonts w:ascii="Times New Roman"/>
                <w:b/>
                <w:sz w:val="20"/>
              </w:rPr>
            </w:pPr>
            <w:r>
              <w:rPr>
                <w:rFonts w:ascii="Times New Roman"/>
                <w:b/>
                <w:sz w:val="20"/>
              </w:rPr>
              <w:t>B</w:t>
            </w:r>
          </w:p>
        </w:tc>
        <w:tc>
          <w:tcPr>
            <w:tcW w:w="356" w:type="dxa"/>
            <w:tcBorders>
              <w:left w:val="single" w:sz="4" w:space="0" w:color="000000"/>
              <w:bottom w:val="single" w:sz="8" w:space="0" w:color="000000"/>
            </w:tcBorders>
          </w:tcPr>
          <w:p w:rsidR="004F4574" w:rsidRDefault="00EA63EB">
            <w:pPr>
              <w:pStyle w:val="TableParagraph"/>
              <w:spacing w:line="212" w:lineRule="exact"/>
              <w:ind w:left="105"/>
              <w:rPr>
                <w:rFonts w:ascii="Times New Roman"/>
                <w:b/>
                <w:sz w:val="20"/>
              </w:rPr>
            </w:pPr>
            <w:r>
              <w:rPr>
                <w:rFonts w:ascii="Times New Roman"/>
                <w:b/>
                <w:sz w:val="20"/>
              </w:rPr>
              <w:t>C</w:t>
            </w:r>
          </w:p>
        </w:tc>
      </w:tr>
      <w:tr w:rsidR="004F4574">
        <w:trPr>
          <w:trHeight w:val="321"/>
        </w:trPr>
        <w:tc>
          <w:tcPr>
            <w:tcW w:w="2605" w:type="dxa"/>
            <w:vMerge/>
            <w:tcBorders>
              <w:top w:val="nil"/>
              <w:bottom w:val="single" w:sz="8" w:space="0" w:color="000000"/>
              <w:right w:val="single" w:sz="4" w:space="0" w:color="000000"/>
            </w:tcBorders>
            <w:shd w:val="clear" w:color="auto" w:fill="E6E6E6"/>
          </w:tcPr>
          <w:p w:rsidR="004F4574" w:rsidRDefault="004F4574">
            <w:pPr>
              <w:rPr>
                <w:sz w:val="2"/>
                <w:szCs w:val="2"/>
              </w:rPr>
            </w:pPr>
          </w:p>
        </w:tc>
        <w:tc>
          <w:tcPr>
            <w:tcW w:w="3337" w:type="dxa"/>
            <w:vMerge/>
            <w:tcBorders>
              <w:top w:val="nil"/>
              <w:left w:val="single" w:sz="4" w:space="0" w:color="000000"/>
              <w:bottom w:val="single" w:sz="8" w:space="0" w:color="000000"/>
              <w:right w:val="single" w:sz="4" w:space="0" w:color="000000"/>
            </w:tcBorders>
            <w:shd w:val="clear" w:color="auto" w:fill="E6E6E6"/>
          </w:tcPr>
          <w:p w:rsidR="004F4574" w:rsidRDefault="004F4574">
            <w:pPr>
              <w:rPr>
                <w:sz w:val="2"/>
                <w:szCs w:val="2"/>
              </w:rPr>
            </w:pPr>
          </w:p>
        </w:tc>
        <w:tc>
          <w:tcPr>
            <w:tcW w:w="3629" w:type="dxa"/>
            <w:vMerge/>
            <w:tcBorders>
              <w:top w:val="nil"/>
              <w:left w:val="single" w:sz="4" w:space="0" w:color="000000"/>
              <w:bottom w:val="single" w:sz="8" w:space="0" w:color="000000"/>
              <w:right w:val="single" w:sz="4" w:space="0" w:color="000000"/>
            </w:tcBorders>
            <w:shd w:val="clear" w:color="auto" w:fill="E6E6E6"/>
          </w:tcPr>
          <w:p w:rsidR="004F4574" w:rsidRDefault="004F4574">
            <w:pPr>
              <w:rPr>
                <w:sz w:val="2"/>
                <w:szCs w:val="2"/>
              </w:rPr>
            </w:pPr>
          </w:p>
        </w:tc>
        <w:tc>
          <w:tcPr>
            <w:tcW w:w="237" w:type="dxa"/>
            <w:vMerge/>
            <w:tcBorders>
              <w:top w:val="nil"/>
              <w:left w:val="single" w:sz="4" w:space="0" w:color="000000"/>
              <w:bottom w:val="single" w:sz="8" w:space="0" w:color="000000"/>
              <w:right w:val="single" w:sz="4" w:space="0" w:color="000000"/>
            </w:tcBorders>
            <w:shd w:val="clear" w:color="auto" w:fill="A6A6A6"/>
          </w:tcPr>
          <w:p w:rsidR="004F4574" w:rsidRDefault="004F4574">
            <w:pPr>
              <w:rPr>
                <w:sz w:val="2"/>
                <w:szCs w:val="2"/>
              </w:rPr>
            </w:pPr>
          </w:p>
        </w:tc>
        <w:tc>
          <w:tcPr>
            <w:tcW w:w="1067" w:type="dxa"/>
            <w:gridSpan w:val="3"/>
            <w:tcBorders>
              <w:top w:val="single" w:sz="8" w:space="0" w:color="000000"/>
              <w:left w:val="single" w:sz="4" w:space="0" w:color="000000"/>
              <w:bottom w:val="single" w:sz="8" w:space="0" w:color="000000"/>
            </w:tcBorders>
          </w:tcPr>
          <w:p w:rsidR="004F4574" w:rsidRDefault="00EA63EB">
            <w:pPr>
              <w:pStyle w:val="TableParagraph"/>
              <w:spacing w:before="2" w:line="160" w:lineRule="exact"/>
              <w:ind w:left="-1"/>
              <w:rPr>
                <w:rFonts w:ascii="Times New Roman" w:hAnsi="Times New Roman"/>
                <w:b/>
                <w:sz w:val="14"/>
              </w:rPr>
            </w:pPr>
            <w:r>
              <w:rPr>
                <w:rFonts w:ascii="Times New Roman" w:hAnsi="Times New Roman"/>
                <w:b/>
                <w:sz w:val="14"/>
              </w:rPr>
              <w:t>Choose one (</w:t>
            </w:r>
            <w:r>
              <w:rPr>
                <w:rFonts w:ascii="MS UI Gothic" w:hAnsi="MS UI Gothic"/>
                <w:sz w:val="14"/>
              </w:rPr>
              <w:t>✓</w:t>
            </w:r>
            <w:r>
              <w:rPr>
                <w:rFonts w:ascii="Times New Roman" w:hAnsi="Times New Roman"/>
                <w:b/>
                <w:sz w:val="14"/>
              </w:rPr>
              <w:t xml:space="preserve">), </w:t>
            </w:r>
            <w:proofErr w:type="spellStart"/>
            <w:r>
              <w:rPr>
                <w:rFonts w:ascii="Times New Roman" w:hAnsi="Times New Roman"/>
                <w:b/>
                <w:sz w:val="14"/>
              </w:rPr>
              <w:t>se</w:t>
            </w:r>
            <w:proofErr w:type="spellEnd"/>
            <w:r>
              <w:rPr>
                <w:rFonts w:ascii="Times New Roman" w:hAnsi="Times New Roman"/>
                <w:b/>
                <w:sz w:val="14"/>
              </w:rPr>
              <w:t xml:space="preserve"> note below*</w:t>
            </w:r>
          </w:p>
        </w:tc>
      </w:tr>
      <w:tr w:rsidR="004F4574">
        <w:trPr>
          <w:trHeight w:val="1150"/>
        </w:trPr>
        <w:tc>
          <w:tcPr>
            <w:tcW w:w="2605" w:type="dxa"/>
            <w:tcBorders>
              <w:top w:val="single" w:sz="8" w:space="0" w:color="000000"/>
              <w:bottom w:val="single" w:sz="4" w:space="0" w:color="000000"/>
              <w:right w:val="single" w:sz="4" w:space="0" w:color="000000"/>
            </w:tcBorders>
          </w:tcPr>
          <w:p w:rsidR="004F4574" w:rsidRDefault="004F4574">
            <w:pPr>
              <w:pStyle w:val="TableParagraph"/>
              <w:ind w:left="0"/>
              <w:rPr>
                <w:rFonts w:ascii="Times New Roman"/>
                <w:b/>
              </w:rPr>
            </w:pPr>
          </w:p>
          <w:p w:rsidR="004F4574" w:rsidRDefault="004F4574">
            <w:pPr>
              <w:pStyle w:val="TableParagraph"/>
              <w:spacing w:before="8"/>
              <w:ind w:left="0"/>
              <w:rPr>
                <w:rFonts w:ascii="Times New Roman"/>
                <w:b/>
                <w:sz w:val="17"/>
              </w:rPr>
            </w:pPr>
          </w:p>
          <w:p w:rsidR="004F4574" w:rsidRDefault="00EA63EB">
            <w:pPr>
              <w:pStyle w:val="TableParagraph"/>
              <w:spacing w:before="1"/>
              <w:ind w:left="97"/>
              <w:rPr>
                <w:rFonts w:ascii="Times New Roman"/>
                <w:i/>
                <w:sz w:val="20"/>
              </w:rPr>
            </w:pPr>
            <w:r>
              <w:rPr>
                <w:rFonts w:ascii="Times New Roman"/>
                <w:i/>
                <w:sz w:val="20"/>
              </w:rPr>
              <w:t>SOCIAL INTERACTION</w:t>
            </w:r>
          </w:p>
        </w:tc>
        <w:tc>
          <w:tcPr>
            <w:tcW w:w="3337" w:type="dxa"/>
            <w:tcBorders>
              <w:top w:val="single" w:sz="8"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8"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8"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8"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8"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8"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50"/>
        </w:trPr>
        <w:tc>
          <w:tcPr>
            <w:tcW w:w="2605" w:type="dxa"/>
            <w:tcBorders>
              <w:top w:val="single" w:sz="4" w:space="0" w:color="000000"/>
              <w:bottom w:val="single" w:sz="4" w:space="0" w:color="000000"/>
              <w:right w:val="single" w:sz="4" w:space="0" w:color="000000"/>
            </w:tcBorders>
          </w:tcPr>
          <w:p w:rsidR="004F4574" w:rsidRDefault="004F4574">
            <w:pPr>
              <w:pStyle w:val="TableParagraph"/>
              <w:ind w:left="0"/>
              <w:rPr>
                <w:rFonts w:ascii="Times New Roman"/>
                <w:b/>
              </w:rPr>
            </w:pPr>
          </w:p>
          <w:p w:rsidR="004F4574" w:rsidRDefault="004F4574">
            <w:pPr>
              <w:pStyle w:val="TableParagraph"/>
              <w:spacing w:before="7"/>
              <w:ind w:left="0"/>
              <w:rPr>
                <w:rFonts w:ascii="Times New Roman"/>
                <w:b/>
                <w:sz w:val="17"/>
              </w:rPr>
            </w:pPr>
          </w:p>
          <w:p w:rsidR="004F4574" w:rsidRDefault="00EA63EB">
            <w:pPr>
              <w:pStyle w:val="TableParagraph"/>
              <w:spacing w:before="1"/>
              <w:ind w:left="97"/>
              <w:rPr>
                <w:rFonts w:ascii="Times New Roman"/>
                <w:i/>
                <w:sz w:val="20"/>
              </w:rPr>
            </w:pPr>
            <w:r>
              <w:rPr>
                <w:rFonts w:ascii="Times New Roman"/>
                <w:i/>
                <w:sz w:val="20"/>
              </w:rPr>
              <w:t>COMMUNICATION</w:t>
            </w:r>
          </w:p>
        </w:tc>
        <w:tc>
          <w:tcPr>
            <w:tcW w:w="3337"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49"/>
        </w:trPr>
        <w:tc>
          <w:tcPr>
            <w:tcW w:w="2605" w:type="dxa"/>
            <w:tcBorders>
              <w:top w:val="single" w:sz="4" w:space="0" w:color="000000"/>
              <w:bottom w:val="single" w:sz="4" w:space="0" w:color="000000"/>
              <w:right w:val="single" w:sz="4" w:space="0" w:color="000000"/>
            </w:tcBorders>
          </w:tcPr>
          <w:p w:rsidR="004F4574" w:rsidRDefault="004F4574">
            <w:pPr>
              <w:pStyle w:val="TableParagraph"/>
              <w:spacing w:before="8"/>
              <w:ind w:left="0"/>
              <w:rPr>
                <w:rFonts w:ascii="Times New Roman"/>
                <w:b/>
                <w:sz w:val="29"/>
              </w:rPr>
            </w:pPr>
          </w:p>
          <w:p w:rsidR="004F4574" w:rsidRDefault="00EA63EB">
            <w:pPr>
              <w:pStyle w:val="TableParagraph"/>
              <w:spacing w:before="1"/>
              <w:ind w:left="97" w:right="79"/>
              <w:rPr>
                <w:rFonts w:ascii="Times New Roman"/>
                <w:i/>
                <w:sz w:val="20"/>
              </w:rPr>
            </w:pPr>
            <w:r>
              <w:rPr>
                <w:rFonts w:ascii="Times New Roman"/>
                <w:i/>
                <w:sz w:val="20"/>
              </w:rPr>
              <w:t>BEHAVIOURS/EMOTIONAL FUNCTIONING</w:t>
            </w:r>
          </w:p>
        </w:tc>
        <w:tc>
          <w:tcPr>
            <w:tcW w:w="3337"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50"/>
        </w:trPr>
        <w:tc>
          <w:tcPr>
            <w:tcW w:w="2605" w:type="dxa"/>
            <w:tcBorders>
              <w:top w:val="single" w:sz="4" w:space="0" w:color="000000"/>
              <w:bottom w:val="single" w:sz="4" w:space="0" w:color="000000"/>
              <w:right w:val="single" w:sz="4" w:space="0" w:color="000000"/>
            </w:tcBorders>
          </w:tcPr>
          <w:p w:rsidR="004F4574" w:rsidRDefault="004F4574">
            <w:pPr>
              <w:pStyle w:val="TableParagraph"/>
              <w:spacing w:before="8"/>
              <w:ind w:left="0"/>
              <w:rPr>
                <w:rFonts w:ascii="Times New Roman"/>
                <w:b/>
                <w:sz w:val="29"/>
              </w:rPr>
            </w:pPr>
          </w:p>
          <w:p w:rsidR="004F4574" w:rsidRDefault="00EA63EB">
            <w:pPr>
              <w:pStyle w:val="TableParagraph"/>
              <w:spacing w:before="1"/>
              <w:ind w:left="97" w:right="190"/>
              <w:rPr>
                <w:rFonts w:ascii="Times New Roman"/>
                <w:i/>
                <w:sz w:val="20"/>
              </w:rPr>
            </w:pPr>
            <w:r>
              <w:rPr>
                <w:rFonts w:ascii="Times New Roman"/>
                <w:i/>
                <w:sz w:val="20"/>
              </w:rPr>
              <w:t>SELF DETERMINATION &amp; INDEPENDENT LIVING</w:t>
            </w:r>
          </w:p>
        </w:tc>
        <w:tc>
          <w:tcPr>
            <w:tcW w:w="3337"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49"/>
        </w:trPr>
        <w:tc>
          <w:tcPr>
            <w:tcW w:w="2605" w:type="dxa"/>
            <w:tcBorders>
              <w:top w:val="single" w:sz="4" w:space="0" w:color="000000"/>
              <w:bottom w:val="single" w:sz="4" w:space="0" w:color="000000"/>
              <w:right w:val="single" w:sz="4" w:space="0" w:color="000000"/>
            </w:tcBorders>
          </w:tcPr>
          <w:p w:rsidR="004F4574" w:rsidRDefault="004F4574">
            <w:pPr>
              <w:pStyle w:val="TableParagraph"/>
              <w:ind w:left="0"/>
              <w:rPr>
                <w:rFonts w:ascii="Times New Roman"/>
                <w:b/>
              </w:rPr>
            </w:pPr>
          </w:p>
          <w:p w:rsidR="004F4574" w:rsidRDefault="004F4574">
            <w:pPr>
              <w:pStyle w:val="TableParagraph"/>
              <w:spacing w:before="7"/>
              <w:ind w:left="0"/>
              <w:rPr>
                <w:rFonts w:ascii="Times New Roman"/>
                <w:b/>
                <w:sz w:val="17"/>
              </w:rPr>
            </w:pPr>
          </w:p>
          <w:p w:rsidR="004F4574" w:rsidRDefault="00EA63EB">
            <w:pPr>
              <w:pStyle w:val="TableParagraph"/>
              <w:spacing w:before="1"/>
              <w:ind w:left="97"/>
              <w:rPr>
                <w:rFonts w:ascii="Times New Roman"/>
                <w:i/>
                <w:sz w:val="20"/>
              </w:rPr>
            </w:pPr>
            <w:r>
              <w:rPr>
                <w:rFonts w:ascii="Times New Roman"/>
                <w:i/>
                <w:sz w:val="20"/>
              </w:rPr>
              <w:t>COGNITION</w:t>
            </w:r>
          </w:p>
        </w:tc>
        <w:tc>
          <w:tcPr>
            <w:tcW w:w="3337"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50"/>
        </w:trPr>
        <w:tc>
          <w:tcPr>
            <w:tcW w:w="2605" w:type="dxa"/>
            <w:tcBorders>
              <w:top w:val="single" w:sz="4" w:space="0" w:color="000000"/>
              <w:bottom w:val="single" w:sz="4" w:space="0" w:color="000000"/>
              <w:right w:val="single" w:sz="4" w:space="0" w:color="000000"/>
            </w:tcBorders>
          </w:tcPr>
          <w:p w:rsidR="004F4574" w:rsidRDefault="004F4574">
            <w:pPr>
              <w:pStyle w:val="TableParagraph"/>
              <w:ind w:left="0"/>
              <w:rPr>
                <w:rFonts w:ascii="Times New Roman"/>
                <w:b/>
              </w:rPr>
            </w:pPr>
          </w:p>
          <w:p w:rsidR="004F4574" w:rsidRDefault="004F4574">
            <w:pPr>
              <w:pStyle w:val="TableParagraph"/>
              <w:spacing w:before="7"/>
              <w:ind w:left="0"/>
              <w:rPr>
                <w:rFonts w:ascii="Times New Roman"/>
                <w:b/>
                <w:sz w:val="17"/>
              </w:rPr>
            </w:pPr>
          </w:p>
          <w:p w:rsidR="004F4574" w:rsidRDefault="00EA63EB">
            <w:pPr>
              <w:pStyle w:val="TableParagraph"/>
              <w:spacing w:before="1"/>
              <w:ind w:left="97"/>
              <w:rPr>
                <w:rFonts w:ascii="Times New Roman"/>
                <w:i/>
                <w:sz w:val="20"/>
              </w:rPr>
            </w:pPr>
            <w:r>
              <w:rPr>
                <w:rFonts w:ascii="Times New Roman"/>
                <w:i/>
                <w:sz w:val="20"/>
              </w:rPr>
              <w:t>OTHER HEALTH FACTORS</w:t>
            </w:r>
          </w:p>
        </w:tc>
        <w:tc>
          <w:tcPr>
            <w:tcW w:w="3337"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4" w:space="0" w:color="000000"/>
            </w:tcBorders>
          </w:tcPr>
          <w:p w:rsidR="004F4574" w:rsidRDefault="004F4574">
            <w:pPr>
              <w:pStyle w:val="TableParagraph"/>
              <w:ind w:left="0"/>
              <w:rPr>
                <w:rFonts w:ascii="Times New Roman"/>
                <w:sz w:val="20"/>
              </w:rPr>
            </w:pPr>
          </w:p>
        </w:tc>
      </w:tr>
      <w:tr w:rsidR="004F4574">
        <w:trPr>
          <w:trHeight w:val="1150"/>
        </w:trPr>
        <w:tc>
          <w:tcPr>
            <w:tcW w:w="2605" w:type="dxa"/>
            <w:tcBorders>
              <w:top w:val="single" w:sz="4" w:space="0" w:color="000000"/>
              <w:bottom w:val="single" w:sz="24" w:space="0" w:color="000000"/>
              <w:right w:val="single" w:sz="4" w:space="0" w:color="000000"/>
            </w:tcBorders>
          </w:tcPr>
          <w:p w:rsidR="004F4574" w:rsidRDefault="004F4574">
            <w:pPr>
              <w:pStyle w:val="TableParagraph"/>
              <w:spacing w:before="8"/>
              <w:ind w:left="0"/>
              <w:rPr>
                <w:rFonts w:ascii="Times New Roman"/>
                <w:b/>
                <w:sz w:val="29"/>
              </w:rPr>
            </w:pPr>
          </w:p>
          <w:p w:rsidR="004F4574" w:rsidRDefault="00EA63EB">
            <w:pPr>
              <w:pStyle w:val="TableParagraph"/>
              <w:spacing w:before="1"/>
              <w:ind w:left="97" w:right="84" w:firstLine="400"/>
              <w:rPr>
                <w:rFonts w:ascii="Times New Roman"/>
                <w:i/>
                <w:sz w:val="20"/>
              </w:rPr>
            </w:pPr>
            <w:r>
              <w:rPr>
                <w:rFonts w:ascii="Times New Roman"/>
                <w:i/>
                <w:sz w:val="20"/>
              </w:rPr>
              <w:t>ACADEMICS &amp; FUNCTIONAL ACADEMICS</w:t>
            </w:r>
          </w:p>
        </w:tc>
        <w:tc>
          <w:tcPr>
            <w:tcW w:w="3337" w:type="dxa"/>
            <w:tcBorders>
              <w:top w:val="single" w:sz="4" w:space="0" w:color="000000"/>
              <w:left w:val="single" w:sz="4" w:space="0" w:color="000000"/>
              <w:bottom w:val="single" w:sz="24" w:space="0" w:color="000000"/>
              <w:right w:val="single" w:sz="4" w:space="0" w:color="000000"/>
            </w:tcBorders>
          </w:tcPr>
          <w:p w:rsidR="004F4574" w:rsidRDefault="004F4574">
            <w:pPr>
              <w:pStyle w:val="TableParagraph"/>
              <w:ind w:left="0"/>
              <w:rPr>
                <w:rFonts w:ascii="Times New Roman"/>
                <w:sz w:val="20"/>
              </w:rPr>
            </w:pPr>
          </w:p>
        </w:tc>
        <w:tc>
          <w:tcPr>
            <w:tcW w:w="3629" w:type="dxa"/>
            <w:tcBorders>
              <w:top w:val="single" w:sz="4" w:space="0" w:color="000000"/>
              <w:left w:val="single" w:sz="4" w:space="0" w:color="000000"/>
              <w:bottom w:val="single" w:sz="24" w:space="0" w:color="000000"/>
              <w:right w:val="single" w:sz="4" w:space="0" w:color="000000"/>
            </w:tcBorders>
          </w:tcPr>
          <w:p w:rsidR="004F4574" w:rsidRDefault="004F4574">
            <w:pPr>
              <w:pStyle w:val="TableParagraph"/>
              <w:ind w:left="0"/>
              <w:rPr>
                <w:rFonts w:ascii="Times New Roman"/>
                <w:sz w:val="20"/>
              </w:rPr>
            </w:pPr>
          </w:p>
        </w:tc>
        <w:tc>
          <w:tcPr>
            <w:tcW w:w="237" w:type="dxa"/>
            <w:tcBorders>
              <w:top w:val="single" w:sz="4" w:space="0" w:color="000000"/>
              <w:left w:val="single" w:sz="4" w:space="0" w:color="000000"/>
              <w:bottom w:val="single" w:sz="24" w:space="0" w:color="000000"/>
              <w:right w:val="single" w:sz="4" w:space="0" w:color="000000"/>
            </w:tcBorders>
            <w:shd w:val="clear" w:color="auto" w:fill="A6A6A6"/>
          </w:tcPr>
          <w:p w:rsidR="004F4574" w:rsidRDefault="004F4574">
            <w:pPr>
              <w:pStyle w:val="TableParagraph"/>
              <w:ind w:left="0"/>
              <w:rPr>
                <w:rFonts w:ascii="Times New Roman"/>
                <w:sz w:val="20"/>
              </w:rPr>
            </w:pPr>
          </w:p>
        </w:tc>
        <w:tc>
          <w:tcPr>
            <w:tcW w:w="355" w:type="dxa"/>
            <w:tcBorders>
              <w:top w:val="single" w:sz="4" w:space="0" w:color="000000"/>
              <w:left w:val="single" w:sz="4" w:space="0" w:color="000000"/>
              <w:bottom w:val="single" w:sz="2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24" w:space="0" w:color="000000"/>
              <w:right w:val="single" w:sz="4" w:space="0" w:color="000000"/>
            </w:tcBorders>
          </w:tcPr>
          <w:p w:rsidR="004F4574" w:rsidRDefault="004F4574">
            <w:pPr>
              <w:pStyle w:val="TableParagraph"/>
              <w:ind w:left="0"/>
              <w:rPr>
                <w:rFonts w:ascii="Times New Roman"/>
                <w:sz w:val="20"/>
              </w:rPr>
            </w:pPr>
          </w:p>
        </w:tc>
        <w:tc>
          <w:tcPr>
            <w:tcW w:w="356" w:type="dxa"/>
            <w:tcBorders>
              <w:top w:val="single" w:sz="4" w:space="0" w:color="000000"/>
              <w:left w:val="single" w:sz="4" w:space="0" w:color="000000"/>
              <w:bottom w:val="single" w:sz="24" w:space="0" w:color="000000"/>
            </w:tcBorders>
          </w:tcPr>
          <w:p w:rsidR="004F4574" w:rsidRDefault="004F4574">
            <w:pPr>
              <w:pStyle w:val="TableParagraph"/>
              <w:ind w:left="0"/>
              <w:rPr>
                <w:rFonts w:ascii="Times New Roman"/>
                <w:sz w:val="20"/>
              </w:rPr>
            </w:pPr>
          </w:p>
        </w:tc>
      </w:tr>
      <w:tr w:rsidR="004F4574">
        <w:trPr>
          <w:trHeight w:val="413"/>
        </w:trPr>
        <w:tc>
          <w:tcPr>
            <w:tcW w:w="10875" w:type="dxa"/>
            <w:gridSpan w:val="7"/>
            <w:tcBorders>
              <w:top w:val="single" w:sz="24" w:space="0" w:color="000000"/>
              <w:bottom w:val="single" w:sz="24" w:space="0" w:color="000000"/>
            </w:tcBorders>
          </w:tcPr>
          <w:p w:rsidR="004F4574" w:rsidRDefault="00EA63EB">
            <w:pPr>
              <w:pStyle w:val="TableParagraph"/>
              <w:spacing w:line="202" w:lineRule="exact"/>
              <w:ind w:left="97"/>
              <w:rPr>
                <w:rFonts w:ascii="Times New Roman"/>
                <w:sz w:val="18"/>
              </w:rPr>
            </w:pPr>
            <w:r>
              <w:rPr>
                <w:rFonts w:ascii="Times New Roman"/>
                <w:sz w:val="18"/>
              </w:rPr>
              <w:t>*Team Decision: A = Mild impairment of functionality; B = Moderate impairment of functionality; C = Complex and/or intense impairment</w:t>
            </w:r>
          </w:p>
          <w:p w:rsidR="004F4574" w:rsidRDefault="00EA63EB">
            <w:pPr>
              <w:pStyle w:val="TableParagraph"/>
              <w:spacing w:line="192" w:lineRule="exact"/>
              <w:ind w:left="1357"/>
              <w:rPr>
                <w:rFonts w:ascii="Times New Roman"/>
                <w:sz w:val="18"/>
              </w:rPr>
            </w:pPr>
            <w:r>
              <w:rPr>
                <w:rFonts w:ascii="Times New Roman"/>
                <w:sz w:val="18"/>
              </w:rPr>
              <w:t>of functionality</w:t>
            </w:r>
          </w:p>
        </w:tc>
      </w:tr>
      <w:tr w:rsidR="004F4574">
        <w:trPr>
          <w:trHeight w:val="2160"/>
        </w:trPr>
        <w:tc>
          <w:tcPr>
            <w:tcW w:w="10875" w:type="dxa"/>
            <w:gridSpan w:val="7"/>
            <w:tcBorders>
              <w:top w:val="single" w:sz="24" w:space="0" w:color="000000"/>
              <w:bottom w:val="single" w:sz="4" w:space="0" w:color="000000"/>
            </w:tcBorders>
          </w:tcPr>
          <w:p w:rsidR="004F4574" w:rsidRDefault="00EA63EB">
            <w:pPr>
              <w:pStyle w:val="TableParagraph"/>
              <w:spacing w:line="229" w:lineRule="exact"/>
              <w:ind w:left="97"/>
              <w:rPr>
                <w:rFonts w:ascii="Times New Roman"/>
                <w:b/>
                <w:sz w:val="20"/>
              </w:rPr>
            </w:pPr>
            <w:r>
              <w:rPr>
                <w:rFonts w:ascii="Times New Roman"/>
                <w:b/>
                <w:sz w:val="20"/>
              </w:rPr>
              <w:t>Goals Developed to Address Needs Identified Above:</w:t>
            </w:r>
          </w:p>
        </w:tc>
      </w:tr>
      <w:tr w:rsidR="004F4574">
        <w:trPr>
          <w:trHeight w:val="2162"/>
        </w:trPr>
        <w:tc>
          <w:tcPr>
            <w:tcW w:w="10875" w:type="dxa"/>
            <w:gridSpan w:val="7"/>
            <w:tcBorders>
              <w:top w:val="single" w:sz="4" w:space="0" w:color="000000"/>
              <w:bottom w:val="single" w:sz="4" w:space="0" w:color="000000"/>
            </w:tcBorders>
          </w:tcPr>
          <w:p w:rsidR="004F4574" w:rsidRDefault="00EA63EB">
            <w:pPr>
              <w:pStyle w:val="TableParagraph"/>
              <w:spacing w:line="229" w:lineRule="exact"/>
              <w:ind w:left="97"/>
              <w:rPr>
                <w:rFonts w:ascii="Times New Roman"/>
                <w:b/>
                <w:sz w:val="20"/>
              </w:rPr>
            </w:pPr>
            <w:r>
              <w:rPr>
                <w:rFonts w:ascii="Times New Roman"/>
                <w:b/>
                <w:sz w:val="20"/>
              </w:rPr>
              <w:t>Objectives and Strategies to Address Goals Developed:</w:t>
            </w:r>
          </w:p>
        </w:tc>
      </w:tr>
      <w:tr w:rsidR="004F4574">
        <w:trPr>
          <w:trHeight w:val="1333"/>
        </w:trPr>
        <w:tc>
          <w:tcPr>
            <w:tcW w:w="10875" w:type="dxa"/>
            <w:gridSpan w:val="7"/>
            <w:tcBorders>
              <w:top w:val="single" w:sz="4" w:space="0" w:color="000000"/>
              <w:bottom w:val="single" w:sz="4" w:space="0" w:color="000000"/>
            </w:tcBorders>
          </w:tcPr>
          <w:p w:rsidR="004F4574" w:rsidRDefault="00EA63EB">
            <w:pPr>
              <w:pStyle w:val="TableParagraph"/>
              <w:spacing w:line="229" w:lineRule="exact"/>
              <w:ind w:left="97"/>
              <w:rPr>
                <w:rFonts w:ascii="Times New Roman"/>
                <w:b/>
                <w:sz w:val="20"/>
              </w:rPr>
            </w:pPr>
            <w:r>
              <w:rPr>
                <w:rFonts w:ascii="Times New Roman"/>
                <w:b/>
                <w:sz w:val="20"/>
              </w:rPr>
              <w:t>Data Sources to Monitor Outcome/s and Goal Achievement:</w:t>
            </w:r>
          </w:p>
        </w:tc>
      </w:tr>
      <w:tr w:rsidR="004F4574">
        <w:trPr>
          <w:trHeight w:val="506"/>
        </w:trPr>
        <w:tc>
          <w:tcPr>
            <w:tcW w:w="10875" w:type="dxa"/>
            <w:gridSpan w:val="7"/>
            <w:tcBorders>
              <w:top w:val="single" w:sz="4" w:space="0" w:color="000000"/>
            </w:tcBorders>
          </w:tcPr>
          <w:p w:rsidR="004F4574" w:rsidRDefault="00EA63EB">
            <w:pPr>
              <w:pStyle w:val="TableParagraph"/>
              <w:spacing w:before="137"/>
              <w:ind w:left="97"/>
              <w:rPr>
                <w:rFonts w:ascii="Times New Roman"/>
                <w:b/>
                <w:sz w:val="20"/>
              </w:rPr>
            </w:pPr>
            <w:r>
              <w:rPr>
                <w:rFonts w:ascii="Times New Roman"/>
                <w:b/>
                <w:sz w:val="20"/>
              </w:rPr>
              <w:t>Review Date:</w:t>
            </w:r>
          </w:p>
        </w:tc>
      </w:tr>
    </w:tbl>
    <w:p w:rsidR="004F4574" w:rsidRDefault="004F4574">
      <w:pPr>
        <w:rPr>
          <w:rFonts w:ascii="Times New Roman"/>
          <w:sz w:val="20"/>
        </w:rPr>
        <w:sectPr w:rsidR="004F4574">
          <w:type w:val="continuous"/>
          <w:pgSz w:w="12240" w:h="20160"/>
          <w:pgMar w:top="920" w:right="500" w:bottom="280" w:left="6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520"/>
        <w:gridCol w:w="3690"/>
        <w:gridCol w:w="3420"/>
        <w:gridCol w:w="3870"/>
      </w:tblGrid>
      <w:tr w:rsidR="004F4574">
        <w:trPr>
          <w:trHeight w:val="719"/>
        </w:trPr>
        <w:tc>
          <w:tcPr>
            <w:tcW w:w="3060" w:type="dxa"/>
            <w:gridSpan w:val="2"/>
          </w:tcPr>
          <w:p w:rsidR="004F4574" w:rsidRDefault="00EA63EB">
            <w:pPr>
              <w:pStyle w:val="TableParagraph"/>
              <w:spacing w:before="47"/>
              <w:ind w:left="251" w:right="240"/>
              <w:jc w:val="center"/>
              <w:rPr>
                <w:rFonts w:ascii="Times New Roman"/>
                <w:b/>
                <w:sz w:val="18"/>
              </w:rPr>
            </w:pPr>
            <w:r>
              <w:rPr>
                <w:rFonts w:ascii="Times New Roman"/>
                <w:b/>
                <w:sz w:val="18"/>
              </w:rPr>
              <w:lastRenderedPageBreak/>
              <w:t>DESCRIPTION OF DOMAIN &amp; POSSIBLE SOURCES OF INFORMATION</w:t>
            </w:r>
          </w:p>
        </w:tc>
        <w:tc>
          <w:tcPr>
            <w:tcW w:w="10980" w:type="dxa"/>
            <w:gridSpan w:val="3"/>
          </w:tcPr>
          <w:p w:rsidR="004F4574" w:rsidRDefault="004F4574">
            <w:pPr>
              <w:pStyle w:val="TableParagraph"/>
              <w:spacing w:before="1"/>
              <w:ind w:left="0"/>
              <w:rPr>
                <w:rFonts w:ascii="Times New Roman"/>
                <w:b/>
                <w:sz w:val="25"/>
              </w:rPr>
            </w:pPr>
          </w:p>
          <w:p w:rsidR="004F4574" w:rsidRDefault="00EA63EB">
            <w:pPr>
              <w:pStyle w:val="TableParagraph"/>
              <w:tabs>
                <w:tab w:val="left" w:pos="5306"/>
                <w:tab w:val="left" w:pos="8943"/>
              </w:tabs>
              <w:ind w:left="1743"/>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184"/>
        </w:trPr>
        <w:tc>
          <w:tcPr>
            <w:tcW w:w="540" w:type="dxa"/>
            <w:vMerge w:val="restart"/>
            <w:textDirection w:val="btLr"/>
          </w:tcPr>
          <w:p w:rsidR="004F4574" w:rsidRDefault="00EA63EB">
            <w:pPr>
              <w:pStyle w:val="TableParagraph"/>
              <w:spacing w:before="142"/>
              <w:ind w:left="3696" w:right="3693"/>
              <w:jc w:val="center"/>
              <w:rPr>
                <w:rFonts w:ascii="Times New Roman"/>
                <w:b/>
              </w:rPr>
            </w:pPr>
            <w:r>
              <w:rPr>
                <w:rFonts w:ascii="Times New Roman"/>
                <w:b/>
              </w:rPr>
              <w:t>SOCIAL INTERACTION</w:t>
            </w:r>
          </w:p>
        </w:tc>
        <w:tc>
          <w:tcPr>
            <w:tcW w:w="2520" w:type="dxa"/>
            <w:vMerge w:val="restart"/>
          </w:tcPr>
          <w:p w:rsidR="004F4574" w:rsidRDefault="00EA63EB">
            <w:pPr>
              <w:pStyle w:val="TableParagraph"/>
              <w:ind w:left="107" w:right="151"/>
              <w:rPr>
                <w:sz w:val="18"/>
              </w:rPr>
            </w:pPr>
            <w:r>
              <w:rPr>
                <w:b/>
                <w:sz w:val="18"/>
              </w:rPr>
              <w:t xml:space="preserve">-Social/Emotional Reciprocity- </w:t>
            </w:r>
            <w:r>
              <w:rPr>
                <w:sz w:val="18"/>
              </w:rPr>
              <w:t xml:space="preserve">Sympathizes and empathizes with others in an intuitive “give and take” fashion that guides social interaction (e.g., desire to please others, concern about effects of </w:t>
            </w:r>
            <w:proofErr w:type="spellStart"/>
            <w:r>
              <w:rPr>
                <w:sz w:val="18"/>
              </w:rPr>
              <w:t>behaviours</w:t>
            </w:r>
            <w:proofErr w:type="spellEnd"/>
            <w:r>
              <w:rPr>
                <w:sz w:val="18"/>
              </w:rPr>
              <w:t xml:space="preserve"> on others)</w:t>
            </w:r>
          </w:p>
          <w:p w:rsidR="004F4574" w:rsidRDefault="00EA63EB">
            <w:pPr>
              <w:pStyle w:val="TableParagraph"/>
              <w:ind w:left="107" w:right="69"/>
              <w:rPr>
                <w:sz w:val="18"/>
              </w:rPr>
            </w:pPr>
            <w:r>
              <w:rPr>
                <w:b/>
                <w:sz w:val="18"/>
              </w:rPr>
              <w:t xml:space="preserve">--Social Awareness </w:t>
            </w:r>
            <w:r>
              <w:rPr>
                <w:sz w:val="18"/>
              </w:rPr>
              <w:t>–Understands the point of view of others</w:t>
            </w:r>
          </w:p>
          <w:p w:rsidR="004F4574" w:rsidRDefault="00EA63EB">
            <w:pPr>
              <w:pStyle w:val="TableParagraph"/>
              <w:ind w:left="107" w:right="373"/>
              <w:rPr>
                <w:sz w:val="18"/>
              </w:rPr>
            </w:pPr>
            <w:r>
              <w:rPr>
                <w:b/>
                <w:sz w:val="18"/>
              </w:rPr>
              <w:t>-Social</w:t>
            </w:r>
            <w:r>
              <w:rPr>
                <w:b/>
                <w:sz w:val="18"/>
              </w:rPr>
              <w:t xml:space="preserve"> Imitation </w:t>
            </w:r>
            <w:r>
              <w:rPr>
                <w:sz w:val="18"/>
              </w:rPr>
              <w:t>– Copies the actions and attitudes of others</w:t>
            </w:r>
          </w:p>
          <w:p w:rsidR="004F4574" w:rsidRDefault="00EA63EB">
            <w:pPr>
              <w:pStyle w:val="TableParagraph"/>
              <w:ind w:left="107"/>
              <w:rPr>
                <w:b/>
                <w:sz w:val="18"/>
              </w:rPr>
            </w:pPr>
            <w:r>
              <w:rPr>
                <w:b/>
                <w:sz w:val="18"/>
              </w:rPr>
              <w:t>-Joint Attention</w:t>
            </w:r>
          </w:p>
          <w:p w:rsidR="004F4574" w:rsidRDefault="00EA63EB">
            <w:pPr>
              <w:pStyle w:val="TableParagraph"/>
              <w:ind w:left="107"/>
              <w:rPr>
                <w:b/>
                <w:sz w:val="18"/>
              </w:rPr>
            </w:pPr>
            <w:r>
              <w:rPr>
                <w:b/>
                <w:sz w:val="18"/>
              </w:rPr>
              <w:t>-Symbolic play</w:t>
            </w:r>
          </w:p>
          <w:p w:rsidR="004F4574" w:rsidRDefault="00EA63EB">
            <w:pPr>
              <w:pStyle w:val="TableParagraph"/>
              <w:ind w:left="107"/>
              <w:rPr>
                <w:b/>
                <w:sz w:val="18"/>
              </w:rPr>
            </w:pPr>
            <w:r>
              <w:rPr>
                <w:b/>
                <w:sz w:val="18"/>
              </w:rPr>
              <w:t>-Forms relationships with peers</w:t>
            </w:r>
          </w:p>
          <w:p w:rsidR="004F4574" w:rsidRDefault="00EA63EB">
            <w:pPr>
              <w:pStyle w:val="TableParagraph"/>
              <w:ind w:left="107" w:right="135"/>
              <w:rPr>
                <w:b/>
                <w:sz w:val="18"/>
              </w:rPr>
            </w:pPr>
            <w:r>
              <w:rPr>
                <w:b/>
                <w:sz w:val="18"/>
              </w:rPr>
              <w:t>-Initiates social interactions and responds</w:t>
            </w:r>
          </w:p>
          <w:p w:rsidR="004F4574" w:rsidRDefault="00EA63EB">
            <w:pPr>
              <w:pStyle w:val="TableParagraph"/>
              <w:ind w:left="107" w:right="701"/>
              <w:rPr>
                <w:b/>
                <w:sz w:val="18"/>
              </w:rPr>
            </w:pPr>
            <w:r>
              <w:rPr>
                <w:b/>
                <w:sz w:val="18"/>
              </w:rPr>
              <w:t>-Seeks to share social experiences with others</w:t>
            </w:r>
          </w:p>
          <w:p w:rsidR="004F4574" w:rsidRDefault="004F4574">
            <w:pPr>
              <w:pStyle w:val="TableParagraph"/>
              <w:spacing w:before="8"/>
              <w:ind w:left="0"/>
              <w:rPr>
                <w:rFonts w:ascii="Times New Roman"/>
                <w:b/>
                <w:sz w:val="17"/>
              </w:rPr>
            </w:pPr>
          </w:p>
          <w:p w:rsidR="004F4574" w:rsidRDefault="00EA63EB">
            <w:pPr>
              <w:pStyle w:val="TableParagraph"/>
              <w:ind w:left="107" w:right="619"/>
              <w:rPr>
                <w:b/>
                <w:sz w:val="18"/>
              </w:rPr>
            </w:pPr>
            <w:r>
              <w:rPr>
                <w:b/>
                <w:sz w:val="18"/>
              </w:rPr>
              <w:t>POSSIBLE SOURCES OF INFORMATION</w:t>
            </w:r>
          </w:p>
          <w:p w:rsidR="004F4574" w:rsidRDefault="00EA63EB">
            <w:pPr>
              <w:pStyle w:val="TableParagraph"/>
              <w:spacing w:line="206" w:lineRule="exact"/>
              <w:ind w:left="107"/>
              <w:rPr>
                <w:sz w:val="18"/>
              </w:rPr>
            </w:pPr>
            <w:r>
              <w:rPr>
                <w:sz w:val="18"/>
              </w:rPr>
              <w:t>-File review</w:t>
            </w:r>
          </w:p>
          <w:p w:rsidR="004F4574" w:rsidRDefault="00EA63EB">
            <w:pPr>
              <w:pStyle w:val="TableParagraph"/>
              <w:ind w:left="107" w:right="389"/>
              <w:rPr>
                <w:sz w:val="18"/>
              </w:rPr>
            </w:pPr>
            <w:r>
              <w:rPr>
                <w:sz w:val="18"/>
              </w:rPr>
              <w:t>-ADOS (Autism Diagnostic Observation Scale) Reciprocal Social Interaction Subtest</w:t>
            </w:r>
          </w:p>
          <w:p w:rsidR="004F4574" w:rsidRDefault="00EA63EB">
            <w:pPr>
              <w:pStyle w:val="TableParagraph"/>
              <w:ind w:left="107" w:right="170"/>
              <w:rPr>
                <w:sz w:val="18"/>
              </w:rPr>
            </w:pPr>
            <w:r>
              <w:rPr>
                <w:sz w:val="18"/>
              </w:rPr>
              <w:t xml:space="preserve">-ADI-R (Autism Diagnostic Interview-Revised) Current </w:t>
            </w:r>
            <w:proofErr w:type="spellStart"/>
            <w:r>
              <w:rPr>
                <w:sz w:val="18"/>
              </w:rPr>
              <w:t>Behaviour</w:t>
            </w:r>
            <w:proofErr w:type="spellEnd"/>
            <w:r>
              <w:rPr>
                <w:sz w:val="18"/>
              </w:rPr>
              <w:t>: Qualitative Abnormalities in Reciprocal Social Interaction</w:t>
            </w:r>
          </w:p>
          <w:p w:rsidR="004F4574" w:rsidRDefault="00EA63EB">
            <w:pPr>
              <w:pStyle w:val="TableParagraph"/>
              <w:ind w:left="107" w:right="659"/>
              <w:rPr>
                <w:sz w:val="18"/>
              </w:rPr>
            </w:pPr>
            <w:r>
              <w:rPr>
                <w:sz w:val="18"/>
              </w:rPr>
              <w:t>-VABS (Vineland Adaptive Behavior Scales)</w:t>
            </w:r>
          </w:p>
          <w:p w:rsidR="004F4574" w:rsidRDefault="00EA63EB">
            <w:pPr>
              <w:pStyle w:val="TableParagraph"/>
              <w:ind w:left="107" w:right="358"/>
              <w:rPr>
                <w:sz w:val="18"/>
              </w:rPr>
            </w:pPr>
            <w:r>
              <w:rPr>
                <w:sz w:val="18"/>
              </w:rPr>
              <w:t>-SIB-R (</w:t>
            </w:r>
            <w:r>
              <w:rPr>
                <w:sz w:val="18"/>
              </w:rPr>
              <w:t>Scales of Independent Behavior-Revised) -Social Interaction and Communication Skills</w:t>
            </w:r>
          </w:p>
          <w:p w:rsidR="004F4574" w:rsidRDefault="00EA63EB">
            <w:pPr>
              <w:pStyle w:val="TableParagraph"/>
              <w:spacing w:before="1"/>
              <w:ind w:left="107" w:right="299"/>
              <w:rPr>
                <w:sz w:val="18"/>
              </w:rPr>
            </w:pPr>
            <w:r>
              <w:rPr>
                <w:sz w:val="18"/>
              </w:rPr>
              <w:t>-ASIEP-2-(Autism Screening for Education Planning)</w:t>
            </w:r>
          </w:p>
          <w:p w:rsidR="004F4574" w:rsidRDefault="00EA63EB">
            <w:pPr>
              <w:pStyle w:val="TableParagraph"/>
              <w:spacing w:line="206" w:lineRule="exact"/>
              <w:ind w:left="107"/>
              <w:rPr>
                <w:sz w:val="18"/>
              </w:rPr>
            </w:pPr>
            <w:r>
              <w:rPr>
                <w:sz w:val="18"/>
              </w:rPr>
              <w:t>-Play Assessment</w:t>
            </w:r>
          </w:p>
          <w:p w:rsidR="004F4574" w:rsidRDefault="00EA63EB">
            <w:pPr>
              <w:pStyle w:val="TableParagraph"/>
              <w:ind w:left="107"/>
              <w:rPr>
                <w:sz w:val="18"/>
              </w:rPr>
            </w:pPr>
            <w:r>
              <w:rPr>
                <w:sz w:val="18"/>
              </w:rPr>
              <w:t>-Other</w:t>
            </w:r>
          </w:p>
        </w:tc>
        <w:tc>
          <w:tcPr>
            <w:tcW w:w="10980" w:type="dxa"/>
            <w:gridSpan w:val="3"/>
          </w:tcPr>
          <w:p w:rsidR="004F4574" w:rsidRDefault="00EA63EB">
            <w:pPr>
              <w:pStyle w:val="TableParagraph"/>
              <w:spacing w:line="164" w:lineRule="exact"/>
              <w:ind w:left="4331" w:right="4323"/>
              <w:jc w:val="center"/>
              <w:rPr>
                <w:rFonts w:ascii="Times New Roman" w:hAnsi="Times New Roman"/>
                <w:b/>
                <w:sz w:val="16"/>
              </w:rPr>
            </w:pPr>
            <w:r>
              <w:rPr>
                <w:rFonts w:ascii="Times New Roman" w:hAnsi="Times New Roman"/>
                <w:b/>
                <w:sz w:val="16"/>
              </w:rPr>
              <w:t>The student’s level of functioning</w:t>
            </w:r>
          </w:p>
        </w:tc>
      </w:tr>
      <w:tr w:rsidR="004F4574">
        <w:trPr>
          <w:trHeight w:val="863"/>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4F4574">
            <w:pPr>
              <w:pStyle w:val="TableParagraph"/>
              <w:spacing w:before="6"/>
              <w:ind w:left="0"/>
              <w:rPr>
                <w:rFonts w:ascii="Times New Roman"/>
                <w:b/>
                <w:sz w:val="17"/>
              </w:rPr>
            </w:pPr>
          </w:p>
          <w:p w:rsidR="004F4574" w:rsidRDefault="00EA63EB">
            <w:pPr>
              <w:pStyle w:val="TableParagraph"/>
              <w:spacing w:before="1"/>
              <w:ind w:left="170" w:right="417"/>
              <w:rPr>
                <w:i/>
                <w:sz w:val="20"/>
              </w:rPr>
            </w:pPr>
            <w:r>
              <w:rPr>
                <w:i/>
                <w:sz w:val="20"/>
              </w:rPr>
              <w:t xml:space="preserve">Student exhibits mild impairments in </w:t>
            </w:r>
            <w:r>
              <w:rPr>
                <w:i/>
                <w:sz w:val="20"/>
              </w:rPr>
              <w:t>functioning occasionally and intermittently.</w:t>
            </w:r>
          </w:p>
        </w:tc>
        <w:tc>
          <w:tcPr>
            <w:tcW w:w="3420" w:type="dxa"/>
          </w:tcPr>
          <w:p w:rsidR="004F4574" w:rsidRDefault="00EA63EB">
            <w:pPr>
              <w:pStyle w:val="TableParagraph"/>
              <w:spacing w:before="87"/>
              <w:ind w:left="107" w:right="192"/>
              <w:rPr>
                <w:i/>
                <w:sz w:val="20"/>
              </w:rPr>
            </w:pPr>
            <w:r>
              <w:rPr>
                <w:i/>
                <w:sz w:val="20"/>
              </w:rPr>
              <w:t>A history and likelihood of ongoing impairment of functioning, but low intensity and not necessarily in every setting.</w:t>
            </w:r>
          </w:p>
        </w:tc>
        <w:tc>
          <w:tcPr>
            <w:tcW w:w="3870" w:type="dxa"/>
          </w:tcPr>
          <w:p w:rsidR="004F4574" w:rsidRDefault="004F4574">
            <w:pPr>
              <w:pStyle w:val="TableParagraph"/>
              <w:spacing w:before="6"/>
              <w:ind w:left="0"/>
              <w:rPr>
                <w:rFonts w:ascii="Times New Roman"/>
                <w:b/>
                <w:sz w:val="17"/>
              </w:rPr>
            </w:pPr>
          </w:p>
          <w:p w:rsidR="004F4574" w:rsidRDefault="00EA63EB">
            <w:pPr>
              <w:pStyle w:val="TableParagraph"/>
              <w:spacing w:before="1"/>
              <w:ind w:left="107" w:right="569"/>
              <w:rPr>
                <w:i/>
                <w:sz w:val="20"/>
              </w:rPr>
            </w:pPr>
            <w:r>
              <w:rPr>
                <w:i/>
                <w:sz w:val="20"/>
              </w:rPr>
              <w:t>Significant impairment of functioning occurs across multiple settings</w:t>
            </w:r>
          </w:p>
        </w:tc>
      </w:tr>
      <w:tr w:rsidR="004F4574">
        <w:trPr>
          <w:trHeight w:val="6402"/>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EA63EB">
            <w:pPr>
              <w:pStyle w:val="TableParagraph"/>
              <w:numPr>
                <w:ilvl w:val="0"/>
                <w:numId w:val="43"/>
              </w:numPr>
              <w:tabs>
                <w:tab w:val="left" w:pos="540"/>
              </w:tabs>
              <w:spacing w:line="237" w:lineRule="auto"/>
              <w:ind w:right="161" w:hanging="320"/>
              <w:rPr>
                <w:sz w:val="18"/>
              </w:rPr>
            </w:pPr>
            <w:r>
              <w:rPr>
                <w:sz w:val="18"/>
              </w:rPr>
              <w:t>Some difficulties with social rules (turn</w:t>
            </w:r>
            <w:r>
              <w:rPr>
                <w:spacing w:val="-25"/>
                <w:sz w:val="18"/>
              </w:rPr>
              <w:t xml:space="preserve"> </w:t>
            </w:r>
            <w:r>
              <w:rPr>
                <w:sz w:val="18"/>
              </w:rPr>
              <w:t>taking, sharing, and/or initiating and maintaining interactions and</w:t>
            </w:r>
            <w:r>
              <w:rPr>
                <w:spacing w:val="-2"/>
                <w:sz w:val="18"/>
              </w:rPr>
              <w:t xml:space="preserve"> </w:t>
            </w:r>
            <w:r>
              <w:rPr>
                <w:sz w:val="18"/>
              </w:rPr>
              <w:t>conversations.</w:t>
            </w:r>
          </w:p>
          <w:p w:rsidR="004F4574" w:rsidRDefault="00EA63EB">
            <w:pPr>
              <w:pStyle w:val="TableParagraph"/>
              <w:numPr>
                <w:ilvl w:val="0"/>
                <w:numId w:val="43"/>
              </w:numPr>
              <w:tabs>
                <w:tab w:val="left" w:pos="540"/>
              </w:tabs>
              <w:spacing w:line="237" w:lineRule="auto"/>
              <w:ind w:right="152" w:hanging="320"/>
              <w:rPr>
                <w:sz w:val="18"/>
              </w:rPr>
            </w:pPr>
            <w:r>
              <w:rPr>
                <w:sz w:val="18"/>
              </w:rPr>
              <w:t>Engages others around shared narrow interests but has difficulty engaging interactively, accepts passive role in play, plays beside</w:t>
            </w:r>
            <w:r>
              <w:rPr>
                <w:sz w:val="18"/>
              </w:rPr>
              <w:t xml:space="preserve"> (rather than with) and seems not to notice if others are not</w:t>
            </w:r>
            <w:r>
              <w:rPr>
                <w:spacing w:val="-8"/>
                <w:sz w:val="18"/>
              </w:rPr>
              <w:t xml:space="preserve"> </w:t>
            </w:r>
            <w:r>
              <w:rPr>
                <w:sz w:val="18"/>
              </w:rPr>
              <w:t>interested.</w:t>
            </w:r>
          </w:p>
          <w:p w:rsidR="004F4574" w:rsidRDefault="00EA63EB">
            <w:pPr>
              <w:pStyle w:val="TableParagraph"/>
              <w:numPr>
                <w:ilvl w:val="0"/>
                <w:numId w:val="43"/>
              </w:numPr>
              <w:tabs>
                <w:tab w:val="left" w:pos="540"/>
              </w:tabs>
              <w:spacing w:before="4" w:line="232" w:lineRule="auto"/>
              <w:ind w:right="447" w:hanging="320"/>
              <w:rPr>
                <w:sz w:val="18"/>
              </w:rPr>
            </w:pPr>
            <w:r>
              <w:rPr>
                <w:sz w:val="18"/>
              </w:rPr>
              <w:t>Occasional unconventional play with toys (e.g., lining up</w:t>
            </w:r>
            <w:r>
              <w:rPr>
                <w:spacing w:val="-4"/>
                <w:sz w:val="18"/>
              </w:rPr>
              <w:t xml:space="preserve"> </w:t>
            </w:r>
            <w:r>
              <w:rPr>
                <w:sz w:val="18"/>
              </w:rPr>
              <w:t>toys).</w:t>
            </w:r>
          </w:p>
          <w:p w:rsidR="004F4574" w:rsidRDefault="00EA63EB">
            <w:pPr>
              <w:pStyle w:val="TableParagraph"/>
              <w:numPr>
                <w:ilvl w:val="0"/>
                <w:numId w:val="43"/>
              </w:numPr>
              <w:tabs>
                <w:tab w:val="left" w:pos="540"/>
              </w:tabs>
              <w:spacing w:before="1" w:line="237" w:lineRule="auto"/>
              <w:ind w:right="234" w:hanging="320"/>
              <w:rPr>
                <w:sz w:val="18"/>
              </w:rPr>
            </w:pPr>
            <w:r>
              <w:rPr>
                <w:sz w:val="18"/>
              </w:rPr>
              <w:t>Some difficulty understanding and using</w:t>
            </w:r>
            <w:r>
              <w:rPr>
                <w:spacing w:val="-22"/>
                <w:sz w:val="18"/>
              </w:rPr>
              <w:t xml:space="preserve"> </w:t>
            </w:r>
            <w:proofErr w:type="spellStart"/>
            <w:r>
              <w:rPr>
                <w:sz w:val="18"/>
              </w:rPr>
              <w:t>non verbal</w:t>
            </w:r>
            <w:proofErr w:type="spellEnd"/>
            <w:r>
              <w:rPr>
                <w:sz w:val="18"/>
              </w:rPr>
              <w:t xml:space="preserve"> </w:t>
            </w:r>
            <w:proofErr w:type="spellStart"/>
            <w:r>
              <w:rPr>
                <w:sz w:val="18"/>
              </w:rPr>
              <w:t>behaviours</w:t>
            </w:r>
            <w:proofErr w:type="spellEnd"/>
            <w:r>
              <w:rPr>
                <w:sz w:val="18"/>
              </w:rPr>
              <w:t xml:space="preserve"> (e.g. limited facial expressions and gestures, eye</w:t>
            </w:r>
            <w:r>
              <w:rPr>
                <w:spacing w:val="-9"/>
                <w:sz w:val="18"/>
              </w:rPr>
              <w:t xml:space="preserve"> </w:t>
            </w:r>
            <w:r>
              <w:rPr>
                <w:sz w:val="18"/>
              </w:rPr>
              <w:t>contact)</w:t>
            </w:r>
          </w:p>
          <w:p w:rsidR="004F4574" w:rsidRDefault="00EA63EB">
            <w:pPr>
              <w:pStyle w:val="TableParagraph"/>
              <w:numPr>
                <w:ilvl w:val="0"/>
                <w:numId w:val="43"/>
              </w:numPr>
              <w:tabs>
                <w:tab w:val="left" w:pos="540"/>
              </w:tabs>
              <w:spacing w:before="2" w:line="235" w:lineRule="auto"/>
              <w:ind w:right="309" w:hanging="320"/>
              <w:rPr>
                <w:sz w:val="18"/>
              </w:rPr>
            </w:pPr>
            <w:r>
              <w:rPr>
                <w:sz w:val="18"/>
              </w:rPr>
              <w:t>Some shyness and avoidance of relationships, but does interact socially</w:t>
            </w:r>
            <w:r>
              <w:rPr>
                <w:spacing w:val="-25"/>
                <w:sz w:val="18"/>
              </w:rPr>
              <w:t xml:space="preserve"> </w:t>
            </w:r>
            <w:r>
              <w:rPr>
                <w:sz w:val="18"/>
              </w:rPr>
              <w:t>with some</w:t>
            </w:r>
            <w:r>
              <w:rPr>
                <w:spacing w:val="-2"/>
                <w:sz w:val="18"/>
              </w:rPr>
              <w:t xml:space="preserve"> </w:t>
            </w:r>
            <w:r>
              <w:rPr>
                <w:sz w:val="18"/>
              </w:rPr>
              <w:t>peers.</w:t>
            </w:r>
          </w:p>
          <w:p w:rsidR="004F4574" w:rsidRDefault="00EA63EB">
            <w:pPr>
              <w:pStyle w:val="TableParagraph"/>
              <w:numPr>
                <w:ilvl w:val="0"/>
                <w:numId w:val="43"/>
              </w:numPr>
              <w:tabs>
                <w:tab w:val="left" w:pos="540"/>
              </w:tabs>
              <w:spacing w:before="3" w:line="237" w:lineRule="auto"/>
              <w:ind w:right="233" w:hanging="320"/>
              <w:rPr>
                <w:sz w:val="18"/>
              </w:rPr>
            </w:pPr>
            <w:r>
              <w:rPr>
                <w:sz w:val="18"/>
              </w:rPr>
              <w:t>Initiates interactions and responds in social interactions, but in an unusual manner (odd language, fixating on limited topics/activities, silly or immature</w:t>
            </w:r>
            <w:r>
              <w:rPr>
                <w:spacing w:val="-3"/>
                <w:sz w:val="18"/>
              </w:rPr>
              <w:t xml:space="preserve"> </w:t>
            </w:r>
            <w:proofErr w:type="spellStart"/>
            <w:r>
              <w:rPr>
                <w:sz w:val="18"/>
              </w:rPr>
              <w:t>b</w:t>
            </w:r>
            <w:r>
              <w:rPr>
                <w:sz w:val="18"/>
              </w:rPr>
              <w:t>ehaviours</w:t>
            </w:r>
            <w:proofErr w:type="spellEnd"/>
            <w:r>
              <w:rPr>
                <w:sz w:val="18"/>
              </w:rPr>
              <w:t>).</w:t>
            </w:r>
          </w:p>
          <w:p w:rsidR="004F4574" w:rsidRDefault="00EA63EB">
            <w:pPr>
              <w:pStyle w:val="TableParagraph"/>
              <w:numPr>
                <w:ilvl w:val="0"/>
                <w:numId w:val="43"/>
              </w:numPr>
              <w:tabs>
                <w:tab w:val="left" w:pos="540"/>
              </w:tabs>
              <w:spacing w:before="3" w:line="235" w:lineRule="auto"/>
              <w:ind w:right="129" w:hanging="320"/>
              <w:rPr>
                <w:sz w:val="18"/>
              </w:rPr>
            </w:pPr>
            <w:r>
              <w:rPr>
                <w:sz w:val="18"/>
              </w:rPr>
              <w:t>Some difficulty imitating others verbally</w:t>
            </w:r>
            <w:r>
              <w:rPr>
                <w:spacing w:val="-26"/>
                <w:sz w:val="18"/>
              </w:rPr>
              <w:t xml:space="preserve"> </w:t>
            </w:r>
            <w:r>
              <w:rPr>
                <w:sz w:val="18"/>
              </w:rPr>
              <w:t>and/or non-verbally. Imitation may be delayed or stereotyped.</w:t>
            </w:r>
          </w:p>
          <w:p w:rsidR="004F4574" w:rsidRDefault="00EA63EB">
            <w:pPr>
              <w:pStyle w:val="TableParagraph"/>
              <w:numPr>
                <w:ilvl w:val="0"/>
                <w:numId w:val="43"/>
              </w:numPr>
              <w:tabs>
                <w:tab w:val="left" w:pos="540"/>
              </w:tabs>
              <w:spacing w:before="4" w:line="237" w:lineRule="auto"/>
              <w:ind w:right="110" w:hanging="320"/>
              <w:rPr>
                <w:sz w:val="18"/>
              </w:rPr>
            </w:pPr>
            <w:r>
              <w:rPr>
                <w:sz w:val="18"/>
              </w:rPr>
              <w:t>Some difficulty empathizing and having insight into the feelings of others. Some limited interest in what others find interesting once the t</w:t>
            </w:r>
            <w:r>
              <w:rPr>
                <w:sz w:val="18"/>
              </w:rPr>
              <w:t>ask demands are</w:t>
            </w:r>
            <w:r>
              <w:rPr>
                <w:spacing w:val="-5"/>
                <w:sz w:val="18"/>
              </w:rPr>
              <w:t xml:space="preserve"> </w:t>
            </w:r>
            <w:r>
              <w:rPr>
                <w:sz w:val="18"/>
              </w:rPr>
              <w:t>understood.</w:t>
            </w:r>
          </w:p>
          <w:p w:rsidR="004F4574" w:rsidRDefault="00EA63EB">
            <w:pPr>
              <w:pStyle w:val="TableParagraph"/>
              <w:numPr>
                <w:ilvl w:val="0"/>
                <w:numId w:val="43"/>
              </w:numPr>
              <w:tabs>
                <w:tab w:val="left" w:pos="540"/>
              </w:tabs>
              <w:ind w:hanging="320"/>
              <w:rPr>
                <w:sz w:val="18"/>
              </w:rPr>
            </w:pPr>
            <w:r>
              <w:rPr>
                <w:sz w:val="18"/>
              </w:rPr>
              <w:t>Wishes to “fit in” but may</w:t>
            </w:r>
            <w:r>
              <w:rPr>
                <w:spacing w:val="-5"/>
                <w:sz w:val="18"/>
              </w:rPr>
              <w:t xml:space="preserve"> </w:t>
            </w:r>
            <w:r>
              <w:rPr>
                <w:sz w:val="18"/>
              </w:rPr>
              <w:t>not.</w:t>
            </w:r>
          </w:p>
        </w:tc>
        <w:tc>
          <w:tcPr>
            <w:tcW w:w="3420" w:type="dxa"/>
          </w:tcPr>
          <w:p w:rsidR="004F4574" w:rsidRDefault="00EA63EB">
            <w:pPr>
              <w:pStyle w:val="TableParagraph"/>
              <w:numPr>
                <w:ilvl w:val="0"/>
                <w:numId w:val="42"/>
              </w:numPr>
              <w:tabs>
                <w:tab w:val="left" w:pos="540"/>
              </w:tabs>
              <w:spacing w:line="237" w:lineRule="auto"/>
              <w:ind w:right="161" w:hanging="320"/>
              <w:rPr>
                <w:sz w:val="18"/>
              </w:rPr>
            </w:pPr>
            <w:r>
              <w:rPr>
                <w:sz w:val="18"/>
              </w:rPr>
              <w:t>Ongoing difficulties with social rules (turn taking, sharing, understanding emotions and perspectives of others) and with initiating and maintaining interactions</w:t>
            </w:r>
            <w:r>
              <w:rPr>
                <w:spacing w:val="-22"/>
                <w:sz w:val="18"/>
              </w:rPr>
              <w:t xml:space="preserve"> </w:t>
            </w:r>
            <w:r>
              <w:rPr>
                <w:sz w:val="18"/>
              </w:rPr>
              <w:t>and conversations.</w:t>
            </w:r>
          </w:p>
          <w:p w:rsidR="004F4574" w:rsidRDefault="00EA63EB">
            <w:pPr>
              <w:pStyle w:val="TableParagraph"/>
              <w:numPr>
                <w:ilvl w:val="0"/>
                <w:numId w:val="42"/>
              </w:numPr>
              <w:tabs>
                <w:tab w:val="left" w:pos="540"/>
              </w:tabs>
              <w:spacing w:before="2" w:line="237" w:lineRule="auto"/>
              <w:ind w:right="155" w:hanging="320"/>
              <w:rPr>
                <w:sz w:val="18"/>
              </w:rPr>
            </w:pPr>
            <w:r>
              <w:rPr>
                <w:sz w:val="18"/>
              </w:rPr>
              <w:t>Social play frequently rigid, repetitive and routine. Aware of others but usually does not enter into play with others (e.g., watches other</w:t>
            </w:r>
            <w:r>
              <w:rPr>
                <w:spacing w:val="-2"/>
                <w:sz w:val="18"/>
              </w:rPr>
              <w:t xml:space="preserve"> </w:t>
            </w:r>
            <w:r>
              <w:rPr>
                <w:sz w:val="18"/>
              </w:rPr>
              <w:t>children).</w:t>
            </w:r>
          </w:p>
          <w:p w:rsidR="004F4574" w:rsidRDefault="00EA63EB">
            <w:pPr>
              <w:pStyle w:val="TableParagraph"/>
              <w:numPr>
                <w:ilvl w:val="0"/>
                <w:numId w:val="42"/>
              </w:numPr>
              <w:tabs>
                <w:tab w:val="left" w:pos="540"/>
              </w:tabs>
              <w:spacing w:line="237" w:lineRule="auto"/>
              <w:ind w:right="217" w:hanging="320"/>
              <w:rPr>
                <w:sz w:val="18"/>
              </w:rPr>
            </w:pPr>
            <w:r>
              <w:rPr>
                <w:sz w:val="18"/>
              </w:rPr>
              <w:t>Frequently uses toys in very unconventional ways (e.g., lines up toys, stacks</w:t>
            </w:r>
            <w:r>
              <w:rPr>
                <w:spacing w:val="-1"/>
                <w:sz w:val="18"/>
              </w:rPr>
              <w:t xml:space="preserve"> </w:t>
            </w:r>
            <w:r>
              <w:rPr>
                <w:sz w:val="18"/>
              </w:rPr>
              <w:t>blocks).</w:t>
            </w:r>
          </w:p>
          <w:p w:rsidR="004F4574" w:rsidRDefault="00EA63EB">
            <w:pPr>
              <w:pStyle w:val="TableParagraph"/>
              <w:numPr>
                <w:ilvl w:val="0"/>
                <w:numId w:val="42"/>
              </w:numPr>
              <w:tabs>
                <w:tab w:val="left" w:pos="540"/>
              </w:tabs>
              <w:spacing w:line="237" w:lineRule="auto"/>
              <w:ind w:right="169" w:hanging="320"/>
              <w:rPr>
                <w:sz w:val="18"/>
              </w:rPr>
            </w:pPr>
            <w:r>
              <w:rPr>
                <w:sz w:val="18"/>
              </w:rPr>
              <w:t>Ongoing impairment</w:t>
            </w:r>
            <w:r>
              <w:rPr>
                <w:sz w:val="18"/>
              </w:rPr>
              <w:t xml:space="preserve">s with </w:t>
            </w:r>
            <w:proofErr w:type="spellStart"/>
            <w:r>
              <w:rPr>
                <w:sz w:val="18"/>
              </w:rPr>
              <w:t>non verbal</w:t>
            </w:r>
            <w:proofErr w:type="spellEnd"/>
            <w:r>
              <w:rPr>
                <w:sz w:val="18"/>
              </w:rPr>
              <w:t xml:space="preserve"> </w:t>
            </w:r>
            <w:proofErr w:type="spellStart"/>
            <w:r>
              <w:rPr>
                <w:sz w:val="18"/>
              </w:rPr>
              <w:t>behaviours</w:t>
            </w:r>
            <w:proofErr w:type="spellEnd"/>
            <w:r>
              <w:rPr>
                <w:sz w:val="18"/>
              </w:rPr>
              <w:t xml:space="preserve"> (e.g. clumsy, inappropriate body language and expressions, difficulty recognizing or responding to others expressions or emotions) may make student appear</w:t>
            </w:r>
            <w:r>
              <w:rPr>
                <w:spacing w:val="-4"/>
                <w:sz w:val="18"/>
              </w:rPr>
              <w:t xml:space="preserve"> </w:t>
            </w:r>
            <w:r>
              <w:rPr>
                <w:sz w:val="18"/>
              </w:rPr>
              <w:t>insensitive.</w:t>
            </w:r>
          </w:p>
          <w:p w:rsidR="004F4574" w:rsidRDefault="00EA63EB">
            <w:pPr>
              <w:pStyle w:val="TableParagraph"/>
              <w:numPr>
                <w:ilvl w:val="0"/>
                <w:numId w:val="42"/>
              </w:numPr>
              <w:tabs>
                <w:tab w:val="left" w:pos="540"/>
              </w:tabs>
              <w:spacing w:before="5" w:line="237" w:lineRule="auto"/>
              <w:ind w:right="145" w:hanging="320"/>
              <w:rPr>
                <w:sz w:val="18"/>
              </w:rPr>
            </w:pPr>
            <w:r>
              <w:rPr>
                <w:sz w:val="18"/>
              </w:rPr>
              <w:t>Considerable aloofness, but does</w:t>
            </w:r>
            <w:r>
              <w:rPr>
                <w:spacing w:val="-19"/>
                <w:sz w:val="18"/>
              </w:rPr>
              <w:t xml:space="preserve"> </w:t>
            </w:r>
            <w:r>
              <w:rPr>
                <w:sz w:val="18"/>
              </w:rPr>
              <w:t>engage in some degree of s</w:t>
            </w:r>
            <w:r>
              <w:rPr>
                <w:sz w:val="18"/>
              </w:rPr>
              <w:t>ocially interactive activities with some</w:t>
            </w:r>
            <w:r>
              <w:rPr>
                <w:spacing w:val="-6"/>
                <w:sz w:val="18"/>
              </w:rPr>
              <w:t xml:space="preserve"> </w:t>
            </w:r>
            <w:r>
              <w:rPr>
                <w:sz w:val="18"/>
              </w:rPr>
              <w:t>people.</w:t>
            </w:r>
          </w:p>
          <w:p w:rsidR="004F4574" w:rsidRDefault="00EA63EB">
            <w:pPr>
              <w:pStyle w:val="TableParagraph"/>
              <w:numPr>
                <w:ilvl w:val="0"/>
                <w:numId w:val="42"/>
              </w:numPr>
              <w:tabs>
                <w:tab w:val="left" w:pos="540"/>
              </w:tabs>
              <w:spacing w:before="1" w:line="235" w:lineRule="auto"/>
              <w:ind w:right="153" w:hanging="320"/>
              <w:rPr>
                <w:sz w:val="18"/>
              </w:rPr>
            </w:pPr>
            <w:r>
              <w:rPr>
                <w:sz w:val="18"/>
              </w:rPr>
              <w:t xml:space="preserve">Ongoing difficulties with spontaneous verbal and/or non-verbal imitation of </w:t>
            </w:r>
            <w:proofErr w:type="spellStart"/>
            <w:r>
              <w:rPr>
                <w:sz w:val="18"/>
              </w:rPr>
              <w:t>behaviours</w:t>
            </w:r>
            <w:proofErr w:type="spellEnd"/>
            <w:r>
              <w:rPr>
                <w:sz w:val="18"/>
              </w:rPr>
              <w:t>. Imitation may be</w:t>
            </w:r>
            <w:r>
              <w:rPr>
                <w:spacing w:val="-21"/>
                <w:sz w:val="18"/>
              </w:rPr>
              <w:t xml:space="preserve"> </w:t>
            </w:r>
            <w:r>
              <w:rPr>
                <w:sz w:val="18"/>
              </w:rPr>
              <w:t>mechanical.</w:t>
            </w:r>
          </w:p>
          <w:p w:rsidR="004F4574" w:rsidRDefault="00EA63EB">
            <w:pPr>
              <w:pStyle w:val="TableParagraph"/>
              <w:numPr>
                <w:ilvl w:val="0"/>
                <w:numId w:val="42"/>
              </w:numPr>
              <w:tabs>
                <w:tab w:val="left" w:pos="540"/>
              </w:tabs>
              <w:spacing w:before="7" w:line="232" w:lineRule="auto"/>
              <w:ind w:right="301" w:hanging="320"/>
              <w:rPr>
                <w:sz w:val="18"/>
              </w:rPr>
            </w:pPr>
            <w:r>
              <w:rPr>
                <w:sz w:val="18"/>
              </w:rPr>
              <w:t>May offend or antagonize others due</w:t>
            </w:r>
            <w:r>
              <w:rPr>
                <w:spacing w:val="-20"/>
                <w:sz w:val="18"/>
              </w:rPr>
              <w:t xml:space="preserve"> </w:t>
            </w:r>
            <w:r>
              <w:rPr>
                <w:sz w:val="18"/>
              </w:rPr>
              <w:t>to social</w:t>
            </w:r>
            <w:r>
              <w:rPr>
                <w:spacing w:val="-2"/>
                <w:sz w:val="18"/>
              </w:rPr>
              <w:t xml:space="preserve"> </w:t>
            </w:r>
            <w:r>
              <w:rPr>
                <w:sz w:val="18"/>
              </w:rPr>
              <w:t>difficulties.</w:t>
            </w:r>
          </w:p>
          <w:p w:rsidR="004F4574" w:rsidRDefault="00EA63EB">
            <w:pPr>
              <w:pStyle w:val="TableParagraph"/>
              <w:numPr>
                <w:ilvl w:val="0"/>
                <w:numId w:val="42"/>
              </w:numPr>
              <w:tabs>
                <w:tab w:val="left" w:pos="540"/>
              </w:tabs>
              <w:spacing w:before="1" w:line="237" w:lineRule="auto"/>
              <w:ind w:right="162" w:hanging="320"/>
              <w:rPr>
                <w:sz w:val="18"/>
              </w:rPr>
            </w:pPr>
            <w:r>
              <w:rPr>
                <w:sz w:val="18"/>
              </w:rPr>
              <w:t>Ongoing difficulties understanding</w:t>
            </w:r>
            <w:r>
              <w:rPr>
                <w:spacing w:val="-23"/>
                <w:sz w:val="18"/>
              </w:rPr>
              <w:t xml:space="preserve"> </w:t>
            </w:r>
            <w:r>
              <w:rPr>
                <w:sz w:val="18"/>
              </w:rPr>
              <w:t>other’s thoughts and feelings. Rarely discusses personal feelings or how they</w:t>
            </w:r>
            <w:r>
              <w:rPr>
                <w:spacing w:val="-9"/>
                <w:sz w:val="18"/>
              </w:rPr>
              <w:t xml:space="preserve"> </w:t>
            </w:r>
            <w:r>
              <w:rPr>
                <w:sz w:val="18"/>
              </w:rPr>
              <w:t>believe</w:t>
            </w:r>
          </w:p>
          <w:p w:rsidR="004F4574" w:rsidRDefault="00EA63EB">
            <w:pPr>
              <w:pStyle w:val="TableParagraph"/>
              <w:spacing w:before="2" w:line="206" w:lineRule="exact"/>
              <w:ind w:right="610"/>
              <w:rPr>
                <w:sz w:val="18"/>
              </w:rPr>
            </w:pPr>
            <w:proofErr w:type="gramStart"/>
            <w:r>
              <w:rPr>
                <w:sz w:val="18"/>
              </w:rPr>
              <w:t>others</w:t>
            </w:r>
            <w:proofErr w:type="gramEnd"/>
            <w:r>
              <w:rPr>
                <w:sz w:val="18"/>
              </w:rPr>
              <w:t xml:space="preserve"> perceive him/her. Social interactions are usually one-sided.</w:t>
            </w:r>
          </w:p>
        </w:tc>
        <w:tc>
          <w:tcPr>
            <w:tcW w:w="3870" w:type="dxa"/>
          </w:tcPr>
          <w:p w:rsidR="004F4574" w:rsidRDefault="00EA63EB">
            <w:pPr>
              <w:pStyle w:val="TableParagraph"/>
              <w:numPr>
                <w:ilvl w:val="0"/>
                <w:numId w:val="41"/>
              </w:numPr>
              <w:tabs>
                <w:tab w:val="left" w:pos="540"/>
              </w:tabs>
              <w:spacing w:line="237" w:lineRule="auto"/>
              <w:ind w:right="316" w:hanging="320"/>
              <w:rPr>
                <w:sz w:val="18"/>
              </w:rPr>
            </w:pPr>
            <w:r>
              <w:rPr>
                <w:sz w:val="18"/>
              </w:rPr>
              <w:t xml:space="preserve">Severe and sustained delays with socially adaptive </w:t>
            </w:r>
            <w:proofErr w:type="spellStart"/>
            <w:r>
              <w:rPr>
                <w:sz w:val="18"/>
              </w:rPr>
              <w:t>behaviours</w:t>
            </w:r>
            <w:proofErr w:type="spellEnd"/>
            <w:r>
              <w:rPr>
                <w:sz w:val="18"/>
              </w:rPr>
              <w:t xml:space="preserve"> and r</w:t>
            </w:r>
            <w:r>
              <w:rPr>
                <w:sz w:val="18"/>
              </w:rPr>
              <w:t>esponsiveness,</w:t>
            </w:r>
            <w:r>
              <w:rPr>
                <w:spacing w:val="-21"/>
                <w:sz w:val="18"/>
              </w:rPr>
              <w:t xml:space="preserve"> </w:t>
            </w:r>
            <w:r>
              <w:rPr>
                <w:sz w:val="18"/>
              </w:rPr>
              <w:t>and with social interaction in a variety of environments. Lacks</w:t>
            </w:r>
            <w:r>
              <w:rPr>
                <w:spacing w:val="-3"/>
                <w:sz w:val="18"/>
              </w:rPr>
              <w:t xml:space="preserve"> </w:t>
            </w:r>
            <w:r>
              <w:rPr>
                <w:sz w:val="18"/>
              </w:rPr>
              <w:t>modesty</w:t>
            </w:r>
          </w:p>
          <w:p w:rsidR="004F4574" w:rsidRDefault="00EA63EB">
            <w:pPr>
              <w:pStyle w:val="TableParagraph"/>
              <w:numPr>
                <w:ilvl w:val="0"/>
                <w:numId w:val="41"/>
              </w:numPr>
              <w:tabs>
                <w:tab w:val="left" w:pos="540"/>
              </w:tabs>
              <w:spacing w:line="210" w:lineRule="exact"/>
              <w:ind w:hanging="320"/>
              <w:rPr>
                <w:sz w:val="18"/>
              </w:rPr>
            </w:pPr>
            <w:r>
              <w:rPr>
                <w:sz w:val="18"/>
              </w:rPr>
              <w:t>Extremely unusual social play or no pretend</w:t>
            </w:r>
            <w:r>
              <w:rPr>
                <w:spacing w:val="-18"/>
                <w:sz w:val="18"/>
              </w:rPr>
              <w:t xml:space="preserve"> </w:t>
            </w:r>
            <w:r>
              <w:rPr>
                <w:sz w:val="18"/>
              </w:rPr>
              <w:t>play.</w:t>
            </w:r>
          </w:p>
          <w:p w:rsidR="004F4574" w:rsidRDefault="00EA63EB">
            <w:pPr>
              <w:pStyle w:val="TableParagraph"/>
              <w:numPr>
                <w:ilvl w:val="0"/>
                <w:numId w:val="41"/>
              </w:numPr>
              <w:tabs>
                <w:tab w:val="left" w:pos="540"/>
              </w:tabs>
              <w:spacing w:line="235" w:lineRule="auto"/>
              <w:ind w:right="366" w:hanging="320"/>
              <w:rPr>
                <w:sz w:val="18"/>
              </w:rPr>
            </w:pPr>
            <w:r>
              <w:rPr>
                <w:sz w:val="18"/>
              </w:rPr>
              <w:t xml:space="preserve">Does not touch or play with toys. Engages in self stimulatory </w:t>
            </w:r>
            <w:proofErr w:type="spellStart"/>
            <w:r>
              <w:rPr>
                <w:sz w:val="18"/>
              </w:rPr>
              <w:t>behaviour</w:t>
            </w:r>
            <w:proofErr w:type="spellEnd"/>
            <w:r>
              <w:rPr>
                <w:sz w:val="18"/>
              </w:rPr>
              <w:t xml:space="preserve"> not involving toys (e.g., stares at</w:t>
            </w:r>
            <w:r>
              <w:rPr>
                <w:spacing w:val="-2"/>
                <w:sz w:val="18"/>
              </w:rPr>
              <w:t xml:space="preserve"> </w:t>
            </w:r>
            <w:r>
              <w:rPr>
                <w:sz w:val="18"/>
              </w:rPr>
              <w:t>toys).</w:t>
            </w:r>
          </w:p>
          <w:p w:rsidR="004F4574" w:rsidRDefault="00EA63EB">
            <w:pPr>
              <w:pStyle w:val="TableParagraph"/>
              <w:numPr>
                <w:ilvl w:val="0"/>
                <w:numId w:val="41"/>
              </w:numPr>
              <w:tabs>
                <w:tab w:val="left" w:pos="540"/>
              </w:tabs>
              <w:spacing w:line="210" w:lineRule="exact"/>
              <w:ind w:hanging="320"/>
              <w:rPr>
                <w:sz w:val="18"/>
              </w:rPr>
            </w:pPr>
            <w:r>
              <w:rPr>
                <w:sz w:val="18"/>
              </w:rPr>
              <w:t>Seriously impaired non-verbal</w:t>
            </w:r>
            <w:r>
              <w:rPr>
                <w:spacing w:val="-5"/>
                <w:sz w:val="18"/>
              </w:rPr>
              <w:t xml:space="preserve"> </w:t>
            </w:r>
            <w:proofErr w:type="spellStart"/>
            <w:r>
              <w:rPr>
                <w:sz w:val="18"/>
              </w:rPr>
              <w:t>behaviours</w:t>
            </w:r>
            <w:proofErr w:type="spellEnd"/>
            <w:r>
              <w:rPr>
                <w:sz w:val="18"/>
              </w:rPr>
              <w:t>.</w:t>
            </w:r>
          </w:p>
          <w:p w:rsidR="004F4574" w:rsidRDefault="00EA63EB">
            <w:pPr>
              <w:pStyle w:val="TableParagraph"/>
              <w:numPr>
                <w:ilvl w:val="0"/>
                <w:numId w:val="41"/>
              </w:numPr>
              <w:tabs>
                <w:tab w:val="left" w:pos="540"/>
              </w:tabs>
              <w:spacing w:line="237" w:lineRule="auto"/>
              <w:ind w:right="234" w:hanging="320"/>
              <w:rPr>
                <w:sz w:val="18"/>
              </w:rPr>
            </w:pPr>
            <w:r>
              <w:rPr>
                <w:sz w:val="18"/>
              </w:rPr>
              <w:t xml:space="preserve">Extreme aloofness /severe withdrawal / </w:t>
            </w:r>
            <w:proofErr w:type="spellStart"/>
            <w:r>
              <w:rPr>
                <w:sz w:val="18"/>
              </w:rPr>
              <w:t>self isolation</w:t>
            </w:r>
            <w:proofErr w:type="spellEnd"/>
            <w:r>
              <w:rPr>
                <w:sz w:val="18"/>
              </w:rPr>
              <w:t>, appears to be oblivious or unaware</w:t>
            </w:r>
            <w:r>
              <w:rPr>
                <w:spacing w:val="-24"/>
                <w:sz w:val="18"/>
              </w:rPr>
              <w:t xml:space="preserve"> </w:t>
            </w:r>
            <w:r>
              <w:rPr>
                <w:sz w:val="18"/>
              </w:rPr>
              <w:t>of others.</w:t>
            </w:r>
          </w:p>
          <w:p w:rsidR="004F4574" w:rsidRDefault="00EA63EB">
            <w:pPr>
              <w:pStyle w:val="TableParagraph"/>
              <w:numPr>
                <w:ilvl w:val="0"/>
                <w:numId w:val="41"/>
              </w:numPr>
              <w:tabs>
                <w:tab w:val="left" w:pos="540"/>
              </w:tabs>
              <w:spacing w:line="237" w:lineRule="auto"/>
              <w:ind w:right="275" w:hanging="320"/>
              <w:rPr>
                <w:sz w:val="18"/>
              </w:rPr>
            </w:pPr>
            <w:r>
              <w:rPr>
                <w:sz w:val="18"/>
              </w:rPr>
              <w:t xml:space="preserve">Misses contextual cues and does not adjust social language and </w:t>
            </w:r>
            <w:proofErr w:type="spellStart"/>
            <w:r>
              <w:rPr>
                <w:sz w:val="18"/>
              </w:rPr>
              <w:t>behaviour</w:t>
            </w:r>
            <w:proofErr w:type="spellEnd"/>
            <w:r>
              <w:rPr>
                <w:sz w:val="18"/>
              </w:rPr>
              <w:t xml:space="preserve"> to varying contexts and people so </w:t>
            </w:r>
            <w:proofErr w:type="spellStart"/>
            <w:r>
              <w:rPr>
                <w:sz w:val="18"/>
              </w:rPr>
              <w:t>behavi</w:t>
            </w:r>
            <w:r>
              <w:rPr>
                <w:sz w:val="18"/>
              </w:rPr>
              <w:t>our</w:t>
            </w:r>
            <w:proofErr w:type="spellEnd"/>
            <w:r>
              <w:rPr>
                <w:sz w:val="18"/>
              </w:rPr>
              <w:t xml:space="preserve"> is</w:t>
            </w:r>
            <w:r>
              <w:rPr>
                <w:spacing w:val="-24"/>
                <w:sz w:val="18"/>
              </w:rPr>
              <w:t xml:space="preserve"> </w:t>
            </w:r>
            <w:r>
              <w:rPr>
                <w:sz w:val="18"/>
              </w:rPr>
              <w:t>frequently inappropriate or</w:t>
            </w:r>
            <w:r>
              <w:rPr>
                <w:spacing w:val="-3"/>
                <w:sz w:val="18"/>
              </w:rPr>
              <w:t xml:space="preserve"> </w:t>
            </w:r>
            <w:r>
              <w:rPr>
                <w:sz w:val="18"/>
              </w:rPr>
              <w:t>embarrassing.</w:t>
            </w:r>
          </w:p>
          <w:p w:rsidR="004F4574" w:rsidRDefault="00EA63EB">
            <w:pPr>
              <w:pStyle w:val="TableParagraph"/>
              <w:numPr>
                <w:ilvl w:val="0"/>
                <w:numId w:val="41"/>
              </w:numPr>
              <w:tabs>
                <w:tab w:val="left" w:pos="540"/>
              </w:tabs>
              <w:spacing w:before="1" w:line="232" w:lineRule="auto"/>
              <w:ind w:right="152" w:hanging="320"/>
              <w:rPr>
                <w:sz w:val="18"/>
              </w:rPr>
            </w:pPr>
            <w:r>
              <w:rPr>
                <w:sz w:val="18"/>
              </w:rPr>
              <w:t>Does not engage in socially interactive</w:t>
            </w:r>
            <w:r>
              <w:rPr>
                <w:spacing w:val="-25"/>
                <w:sz w:val="18"/>
              </w:rPr>
              <w:t xml:space="preserve"> </w:t>
            </w:r>
            <w:r>
              <w:rPr>
                <w:sz w:val="18"/>
              </w:rPr>
              <w:t>activities, or form even limited peer</w:t>
            </w:r>
            <w:r>
              <w:rPr>
                <w:spacing w:val="-9"/>
                <w:sz w:val="18"/>
              </w:rPr>
              <w:t xml:space="preserve"> </w:t>
            </w:r>
            <w:r>
              <w:rPr>
                <w:sz w:val="18"/>
              </w:rPr>
              <w:t>friendships.</w:t>
            </w:r>
          </w:p>
          <w:p w:rsidR="004F4574" w:rsidRDefault="00EA63EB">
            <w:pPr>
              <w:pStyle w:val="TableParagraph"/>
              <w:numPr>
                <w:ilvl w:val="0"/>
                <w:numId w:val="41"/>
              </w:numPr>
              <w:tabs>
                <w:tab w:val="left" w:pos="540"/>
              </w:tabs>
              <w:spacing w:before="5" w:line="232" w:lineRule="auto"/>
              <w:ind w:right="423" w:hanging="320"/>
              <w:rPr>
                <w:sz w:val="18"/>
              </w:rPr>
            </w:pPr>
            <w:r>
              <w:rPr>
                <w:sz w:val="18"/>
              </w:rPr>
              <w:t>Seldom imitates others (verbally and/or</w:t>
            </w:r>
            <w:r>
              <w:rPr>
                <w:spacing w:val="-24"/>
                <w:sz w:val="18"/>
              </w:rPr>
              <w:t xml:space="preserve"> </w:t>
            </w:r>
            <w:r>
              <w:rPr>
                <w:sz w:val="18"/>
              </w:rPr>
              <w:t>non- verbally) severely limiting</w:t>
            </w:r>
            <w:r>
              <w:rPr>
                <w:spacing w:val="-6"/>
                <w:sz w:val="18"/>
              </w:rPr>
              <w:t xml:space="preserve"> </w:t>
            </w:r>
            <w:r>
              <w:rPr>
                <w:sz w:val="18"/>
              </w:rPr>
              <w:t>functionality.</w:t>
            </w:r>
          </w:p>
          <w:p w:rsidR="004F4574" w:rsidRDefault="00EA63EB">
            <w:pPr>
              <w:pStyle w:val="TableParagraph"/>
              <w:numPr>
                <w:ilvl w:val="0"/>
                <w:numId w:val="41"/>
              </w:numPr>
              <w:tabs>
                <w:tab w:val="left" w:pos="540"/>
              </w:tabs>
              <w:spacing w:before="1" w:line="210" w:lineRule="exact"/>
              <w:ind w:hanging="320"/>
              <w:rPr>
                <w:sz w:val="18"/>
              </w:rPr>
            </w:pPr>
            <w:r>
              <w:rPr>
                <w:sz w:val="18"/>
              </w:rPr>
              <w:t>Detached from the feelings of</w:t>
            </w:r>
            <w:r>
              <w:rPr>
                <w:spacing w:val="-7"/>
                <w:sz w:val="18"/>
              </w:rPr>
              <w:t xml:space="preserve"> </w:t>
            </w:r>
            <w:r>
              <w:rPr>
                <w:sz w:val="18"/>
              </w:rPr>
              <w:t>others.</w:t>
            </w:r>
          </w:p>
          <w:p w:rsidR="004F4574" w:rsidRDefault="00EA63EB">
            <w:pPr>
              <w:pStyle w:val="TableParagraph"/>
              <w:numPr>
                <w:ilvl w:val="0"/>
                <w:numId w:val="41"/>
              </w:numPr>
              <w:tabs>
                <w:tab w:val="left" w:pos="540"/>
              </w:tabs>
              <w:spacing w:before="2" w:line="232" w:lineRule="auto"/>
              <w:ind w:right="324" w:hanging="320"/>
              <w:rPr>
                <w:sz w:val="18"/>
              </w:rPr>
            </w:pPr>
            <w:r>
              <w:rPr>
                <w:sz w:val="18"/>
              </w:rPr>
              <w:t>Little or no understanding of the mental</w:t>
            </w:r>
            <w:r>
              <w:rPr>
                <w:spacing w:val="-24"/>
                <w:sz w:val="18"/>
              </w:rPr>
              <w:t xml:space="preserve"> </w:t>
            </w:r>
            <w:r>
              <w:rPr>
                <w:sz w:val="18"/>
              </w:rPr>
              <w:t>states (intentions, beliefs, desires) of</w:t>
            </w:r>
            <w:r>
              <w:rPr>
                <w:spacing w:val="-9"/>
                <w:sz w:val="18"/>
              </w:rPr>
              <w:t xml:space="preserve"> </w:t>
            </w:r>
            <w:r>
              <w:rPr>
                <w:sz w:val="18"/>
              </w:rPr>
              <w:t>others.</w:t>
            </w:r>
          </w:p>
        </w:tc>
      </w:tr>
      <w:tr w:rsidR="004F4574">
        <w:trPr>
          <w:trHeight w:val="184"/>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10980" w:type="dxa"/>
            <w:gridSpan w:val="3"/>
          </w:tcPr>
          <w:p w:rsidR="004F4574" w:rsidRDefault="00EA63EB">
            <w:pPr>
              <w:pStyle w:val="TableParagraph"/>
              <w:spacing w:line="164" w:lineRule="exact"/>
              <w:ind w:left="4331" w:right="4322"/>
              <w:jc w:val="center"/>
              <w:rPr>
                <w:rFonts w:ascii="Times New Roman"/>
                <w:b/>
                <w:sz w:val="16"/>
              </w:rPr>
            </w:pPr>
            <w:r>
              <w:rPr>
                <w:rFonts w:ascii="Times New Roman"/>
                <w:b/>
                <w:sz w:val="16"/>
              </w:rPr>
              <w:t>Examples of Supports</w:t>
            </w:r>
          </w:p>
        </w:tc>
      </w:tr>
      <w:tr w:rsidR="004F4574">
        <w:trPr>
          <w:trHeight w:val="2272"/>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EA63EB">
            <w:pPr>
              <w:pStyle w:val="TableParagraph"/>
              <w:numPr>
                <w:ilvl w:val="0"/>
                <w:numId w:val="40"/>
              </w:numPr>
              <w:tabs>
                <w:tab w:val="left" w:pos="540"/>
              </w:tabs>
              <w:spacing w:before="1" w:line="232" w:lineRule="auto"/>
              <w:ind w:right="228" w:hanging="320"/>
              <w:rPr>
                <w:sz w:val="18"/>
              </w:rPr>
            </w:pPr>
            <w:r>
              <w:rPr>
                <w:sz w:val="18"/>
              </w:rPr>
              <w:t>Small group instruction or individualized instruction intermittently throughout the</w:t>
            </w:r>
            <w:r>
              <w:rPr>
                <w:spacing w:val="-26"/>
                <w:sz w:val="18"/>
              </w:rPr>
              <w:t xml:space="preserve"> </w:t>
            </w:r>
            <w:r>
              <w:rPr>
                <w:sz w:val="18"/>
              </w:rPr>
              <w:t>year.</w:t>
            </w:r>
          </w:p>
          <w:p w:rsidR="004F4574" w:rsidRDefault="00EA63EB">
            <w:pPr>
              <w:pStyle w:val="TableParagraph"/>
              <w:numPr>
                <w:ilvl w:val="0"/>
                <w:numId w:val="40"/>
              </w:numPr>
              <w:tabs>
                <w:tab w:val="left" w:pos="540"/>
              </w:tabs>
              <w:spacing w:before="5" w:line="232" w:lineRule="auto"/>
              <w:ind w:right="301" w:hanging="320"/>
              <w:rPr>
                <w:sz w:val="18"/>
              </w:rPr>
            </w:pPr>
            <w:r>
              <w:rPr>
                <w:sz w:val="18"/>
              </w:rPr>
              <w:t>Some cueing, direct instruction and</w:t>
            </w:r>
            <w:r>
              <w:rPr>
                <w:spacing w:val="-24"/>
                <w:sz w:val="18"/>
              </w:rPr>
              <w:t xml:space="preserve"> </w:t>
            </w:r>
            <w:r>
              <w:rPr>
                <w:sz w:val="18"/>
              </w:rPr>
              <w:t>support required.</w:t>
            </w:r>
          </w:p>
          <w:p w:rsidR="004F4574" w:rsidRDefault="00EA63EB">
            <w:pPr>
              <w:pStyle w:val="TableParagraph"/>
              <w:numPr>
                <w:ilvl w:val="0"/>
                <w:numId w:val="40"/>
              </w:numPr>
              <w:tabs>
                <w:tab w:val="left" w:pos="540"/>
              </w:tabs>
              <w:spacing w:line="211" w:lineRule="exact"/>
              <w:ind w:hanging="320"/>
              <w:rPr>
                <w:sz w:val="18"/>
              </w:rPr>
            </w:pPr>
            <w:r>
              <w:rPr>
                <w:sz w:val="18"/>
              </w:rPr>
              <w:t>Social skills groups, friendship</w:t>
            </w:r>
            <w:r>
              <w:rPr>
                <w:spacing w:val="-6"/>
                <w:sz w:val="18"/>
              </w:rPr>
              <w:t xml:space="preserve"> </w:t>
            </w:r>
            <w:r>
              <w:rPr>
                <w:sz w:val="18"/>
              </w:rPr>
              <w:t>groups</w:t>
            </w:r>
          </w:p>
          <w:p w:rsidR="004F4574" w:rsidRDefault="00EA63EB">
            <w:pPr>
              <w:pStyle w:val="TableParagraph"/>
              <w:numPr>
                <w:ilvl w:val="0"/>
                <w:numId w:val="40"/>
              </w:numPr>
              <w:tabs>
                <w:tab w:val="left" w:pos="540"/>
              </w:tabs>
              <w:spacing w:before="2" w:line="232" w:lineRule="auto"/>
              <w:ind w:right="849" w:hanging="320"/>
              <w:rPr>
                <w:sz w:val="18"/>
              </w:rPr>
            </w:pPr>
            <w:r>
              <w:rPr>
                <w:sz w:val="18"/>
              </w:rPr>
              <w:t>Additional supervision during some unstructured</w:t>
            </w:r>
            <w:r>
              <w:rPr>
                <w:spacing w:val="-2"/>
                <w:sz w:val="18"/>
              </w:rPr>
              <w:t xml:space="preserve"> </w:t>
            </w:r>
            <w:r>
              <w:rPr>
                <w:sz w:val="18"/>
              </w:rPr>
              <w:t>times.</w:t>
            </w:r>
          </w:p>
        </w:tc>
        <w:tc>
          <w:tcPr>
            <w:tcW w:w="3420" w:type="dxa"/>
          </w:tcPr>
          <w:p w:rsidR="004F4574" w:rsidRDefault="00EA63EB">
            <w:pPr>
              <w:pStyle w:val="TableParagraph"/>
              <w:numPr>
                <w:ilvl w:val="0"/>
                <w:numId w:val="39"/>
              </w:numPr>
              <w:tabs>
                <w:tab w:val="left" w:pos="540"/>
              </w:tabs>
              <w:spacing w:line="235" w:lineRule="auto"/>
              <w:ind w:right="268" w:hanging="320"/>
              <w:rPr>
                <w:sz w:val="18"/>
              </w:rPr>
            </w:pPr>
            <w:r>
              <w:rPr>
                <w:sz w:val="18"/>
              </w:rPr>
              <w:t>Small group instruction or individualized instruction on an ongoing basis throughout the</w:t>
            </w:r>
            <w:r>
              <w:rPr>
                <w:spacing w:val="-1"/>
                <w:sz w:val="18"/>
              </w:rPr>
              <w:t xml:space="preserve"> </w:t>
            </w:r>
            <w:r>
              <w:rPr>
                <w:sz w:val="18"/>
              </w:rPr>
              <w:t>year.</w:t>
            </w:r>
          </w:p>
          <w:p w:rsidR="004F4574" w:rsidRDefault="00EA63EB">
            <w:pPr>
              <w:pStyle w:val="TableParagraph"/>
              <w:numPr>
                <w:ilvl w:val="0"/>
                <w:numId w:val="39"/>
              </w:numPr>
              <w:tabs>
                <w:tab w:val="left" w:pos="540"/>
              </w:tabs>
              <w:spacing w:before="6" w:line="232" w:lineRule="auto"/>
              <w:ind w:right="432" w:hanging="320"/>
              <w:rPr>
                <w:sz w:val="18"/>
              </w:rPr>
            </w:pPr>
            <w:r>
              <w:rPr>
                <w:sz w:val="18"/>
              </w:rPr>
              <w:t>Regular cueing, direct instruction</w:t>
            </w:r>
            <w:r>
              <w:rPr>
                <w:spacing w:val="-20"/>
                <w:sz w:val="18"/>
              </w:rPr>
              <w:t xml:space="preserve"> </w:t>
            </w:r>
            <w:r>
              <w:rPr>
                <w:sz w:val="18"/>
              </w:rPr>
              <w:t>and support.</w:t>
            </w:r>
          </w:p>
          <w:p w:rsidR="004F4574" w:rsidRDefault="00EA63EB">
            <w:pPr>
              <w:pStyle w:val="TableParagraph"/>
              <w:numPr>
                <w:ilvl w:val="0"/>
                <w:numId w:val="39"/>
              </w:numPr>
              <w:tabs>
                <w:tab w:val="left" w:pos="540"/>
              </w:tabs>
              <w:spacing w:before="5" w:line="235" w:lineRule="auto"/>
              <w:ind w:right="422" w:hanging="320"/>
              <w:rPr>
                <w:sz w:val="18"/>
              </w:rPr>
            </w:pPr>
            <w:r>
              <w:rPr>
                <w:sz w:val="18"/>
              </w:rPr>
              <w:t>Integrated play groups, social stories, visual scripts, regular rehearsal, embedded</w:t>
            </w:r>
            <w:r>
              <w:rPr>
                <w:spacing w:val="-1"/>
                <w:sz w:val="18"/>
              </w:rPr>
              <w:t xml:space="preserve"> </w:t>
            </w:r>
            <w:r>
              <w:rPr>
                <w:sz w:val="18"/>
              </w:rPr>
              <w:t>routines.</w:t>
            </w:r>
          </w:p>
          <w:p w:rsidR="004F4574" w:rsidRDefault="00EA63EB">
            <w:pPr>
              <w:pStyle w:val="TableParagraph"/>
              <w:numPr>
                <w:ilvl w:val="0"/>
                <w:numId w:val="39"/>
              </w:numPr>
              <w:tabs>
                <w:tab w:val="left" w:pos="540"/>
              </w:tabs>
              <w:spacing w:before="5" w:line="206" w:lineRule="exact"/>
              <w:ind w:right="284" w:hanging="320"/>
              <w:rPr>
                <w:sz w:val="18"/>
              </w:rPr>
            </w:pPr>
            <w:r>
              <w:rPr>
                <w:sz w:val="18"/>
              </w:rPr>
              <w:t>Additional supervision during many unstructured times, particularly in social situations.</w:t>
            </w:r>
          </w:p>
        </w:tc>
        <w:tc>
          <w:tcPr>
            <w:tcW w:w="3870" w:type="dxa"/>
          </w:tcPr>
          <w:p w:rsidR="004F4574" w:rsidRDefault="00EA63EB">
            <w:pPr>
              <w:pStyle w:val="TableParagraph"/>
              <w:numPr>
                <w:ilvl w:val="0"/>
                <w:numId w:val="38"/>
              </w:numPr>
              <w:tabs>
                <w:tab w:val="left" w:pos="540"/>
              </w:tabs>
              <w:spacing w:before="1" w:line="232" w:lineRule="auto"/>
              <w:ind w:right="349" w:hanging="320"/>
              <w:rPr>
                <w:sz w:val="18"/>
              </w:rPr>
            </w:pPr>
            <w:r>
              <w:rPr>
                <w:sz w:val="18"/>
              </w:rPr>
              <w:t>Requires direct individu</w:t>
            </w:r>
            <w:r>
              <w:rPr>
                <w:sz w:val="18"/>
              </w:rPr>
              <w:t>alized instruction and intensive practice in most/all social</w:t>
            </w:r>
            <w:r>
              <w:rPr>
                <w:spacing w:val="-25"/>
                <w:sz w:val="18"/>
              </w:rPr>
              <w:t xml:space="preserve"> </w:t>
            </w:r>
            <w:r>
              <w:rPr>
                <w:sz w:val="18"/>
              </w:rPr>
              <w:t>situations.</w:t>
            </w:r>
          </w:p>
          <w:p w:rsidR="004F4574" w:rsidRDefault="00EA63EB">
            <w:pPr>
              <w:pStyle w:val="TableParagraph"/>
              <w:numPr>
                <w:ilvl w:val="0"/>
                <w:numId w:val="38"/>
              </w:numPr>
              <w:tabs>
                <w:tab w:val="left" w:pos="540"/>
              </w:tabs>
              <w:spacing w:before="5" w:line="232" w:lineRule="auto"/>
              <w:ind w:right="554" w:hanging="320"/>
              <w:rPr>
                <w:sz w:val="18"/>
              </w:rPr>
            </w:pPr>
            <w:r>
              <w:rPr>
                <w:sz w:val="18"/>
              </w:rPr>
              <w:t>Specific, intensive individualized support required for student to respond or</w:t>
            </w:r>
            <w:r>
              <w:rPr>
                <w:spacing w:val="-23"/>
                <w:sz w:val="18"/>
              </w:rPr>
              <w:t xml:space="preserve"> </w:t>
            </w:r>
            <w:r>
              <w:rPr>
                <w:sz w:val="18"/>
              </w:rPr>
              <w:t>engage.</w:t>
            </w:r>
          </w:p>
          <w:p w:rsidR="004F4574" w:rsidRDefault="00EA63EB">
            <w:pPr>
              <w:pStyle w:val="TableParagraph"/>
              <w:numPr>
                <w:ilvl w:val="0"/>
                <w:numId w:val="38"/>
              </w:numPr>
              <w:tabs>
                <w:tab w:val="left" w:pos="540"/>
              </w:tabs>
              <w:ind w:hanging="320"/>
              <w:rPr>
                <w:sz w:val="18"/>
              </w:rPr>
            </w:pPr>
            <w:r>
              <w:rPr>
                <w:sz w:val="18"/>
              </w:rPr>
              <w:t>All social situations require</w:t>
            </w:r>
            <w:r>
              <w:rPr>
                <w:spacing w:val="-6"/>
                <w:sz w:val="18"/>
              </w:rPr>
              <w:t xml:space="preserve"> </w:t>
            </w:r>
            <w:r>
              <w:rPr>
                <w:sz w:val="18"/>
              </w:rPr>
              <w:t>mediation.</w:t>
            </w:r>
          </w:p>
        </w:tc>
      </w:tr>
    </w:tbl>
    <w:p w:rsidR="004F4574" w:rsidRDefault="004F4574">
      <w:pPr>
        <w:rPr>
          <w:sz w:val="18"/>
        </w:rPr>
        <w:sectPr w:rsidR="004F4574">
          <w:pgSz w:w="15840" w:h="12240" w:orient="landscape"/>
          <w:pgMar w:top="700" w:right="780" w:bottom="280" w:left="7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520"/>
        <w:gridCol w:w="3690"/>
        <w:gridCol w:w="3420"/>
        <w:gridCol w:w="3510"/>
      </w:tblGrid>
      <w:tr w:rsidR="004F4574">
        <w:trPr>
          <w:trHeight w:val="719"/>
        </w:trPr>
        <w:tc>
          <w:tcPr>
            <w:tcW w:w="3060" w:type="dxa"/>
            <w:gridSpan w:val="2"/>
          </w:tcPr>
          <w:p w:rsidR="004F4574" w:rsidRDefault="00EA63EB">
            <w:pPr>
              <w:pStyle w:val="TableParagraph"/>
              <w:spacing w:before="47"/>
              <w:ind w:left="251" w:right="240"/>
              <w:jc w:val="center"/>
              <w:rPr>
                <w:rFonts w:ascii="Times New Roman"/>
                <w:b/>
                <w:sz w:val="18"/>
              </w:rPr>
            </w:pPr>
            <w:r>
              <w:rPr>
                <w:rFonts w:ascii="Times New Roman"/>
                <w:b/>
                <w:sz w:val="18"/>
              </w:rPr>
              <w:lastRenderedPageBreak/>
              <w:t>DESCRIPTION OF DOMAIN &amp; POSSIBLE SOURCES OF INFORMATION</w:t>
            </w:r>
          </w:p>
        </w:tc>
        <w:tc>
          <w:tcPr>
            <w:tcW w:w="10620" w:type="dxa"/>
            <w:gridSpan w:val="3"/>
          </w:tcPr>
          <w:p w:rsidR="004F4574" w:rsidRDefault="004F4574">
            <w:pPr>
              <w:pStyle w:val="TableParagraph"/>
              <w:ind w:left="0"/>
              <w:rPr>
                <w:rFonts w:ascii="Times New Roman"/>
                <w:b/>
                <w:sz w:val="26"/>
              </w:rPr>
            </w:pPr>
          </w:p>
          <w:p w:rsidR="004F4574" w:rsidRDefault="00EA63EB">
            <w:pPr>
              <w:pStyle w:val="TableParagraph"/>
              <w:tabs>
                <w:tab w:val="left" w:pos="5312"/>
                <w:tab w:val="left" w:pos="8770"/>
              </w:tabs>
              <w:ind w:left="1750"/>
              <w:rPr>
                <w:rFonts w:ascii="Times New Roman"/>
                <w:b/>
                <w:sz w:val="26"/>
              </w:rPr>
            </w:pPr>
            <w:r>
              <w:rPr>
                <w:rFonts w:ascii="Times New Roman"/>
                <w:b/>
                <w:sz w:val="26"/>
              </w:rPr>
              <w:t>A</w:t>
            </w:r>
            <w:r>
              <w:rPr>
                <w:rFonts w:ascii="Times New Roman"/>
                <w:b/>
                <w:sz w:val="26"/>
              </w:rPr>
              <w:tab/>
              <w:t>B</w:t>
            </w:r>
            <w:r>
              <w:rPr>
                <w:rFonts w:ascii="Times New Roman"/>
                <w:b/>
                <w:sz w:val="26"/>
              </w:rPr>
              <w:tab/>
              <w:t>C</w:t>
            </w:r>
          </w:p>
        </w:tc>
      </w:tr>
      <w:tr w:rsidR="004F4574">
        <w:trPr>
          <w:trHeight w:val="184"/>
        </w:trPr>
        <w:tc>
          <w:tcPr>
            <w:tcW w:w="540" w:type="dxa"/>
            <w:vMerge w:val="restart"/>
            <w:textDirection w:val="btLr"/>
          </w:tcPr>
          <w:p w:rsidR="004F4574" w:rsidRDefault="00EA63EB">
            <w:pPr>
              <w:pStyle w:val="TableParagraph"/>
              <w:spacing w:before="142"/>
              <w:ind w:left="3636" w:right="3634"/>
              <w:jc w:val="center"/>
              <w:rPr>
                <w:rFonts w:ascii="Times New Roman"/>
                <w:b/>
              </w:rPr>
            </w:pPr>
            <w:r>
              <w:rPr>
                <w:rFonts w:ascii="Times New Roman"/>
                <w:b/>
              </w:rPr>
              <w:t>COMMUNICATION</w:t>
            </w:r>
          </w:p>
        </w:tc>
        <w:tc>
          <w:tcPr>
            <w:tcW w:w="2520" w:type="dxa"/>
            <w:vMerge w:val="restart"/>
          </w:tcPr>
          <w:p w:rsidR="004F4574" w:rsidRDefault="00EA63EB">
            <w:pPr>
              <w:pStyle w:val="TableParagraph"/>
              <w:ind w:left="107" w:right="69"/>
              <w:rPr>
                <w:sz w:val="18"/>
              </w:rPr>
            </w:pPr>
            <w:r>
              <w:rPr>
                <w:b/>
                <w:sz w:val="18"/>
              </w:rPr>
              <w:t xml:space="preserve">-Receptive&amp; Expressive Communication </w:t>
            </w:r>
            <w:r>
              <w:rPr>
                <w:sz w:val="18"/>
              </w:rPr>
              <w:t>– Understanding and using spoken language as a tool for communication</w:t>
            </w:r>
          </w:p>
          <w:p w:rsidR="004F4574" w:rsidRDefault="00EA63EB">
            <w:pPr>
              <w:pStyle w:val="TableParagraph"/>
              <w:ind w:left="107" w:right="209"/>
              <w:rPr>
                <w:b/>
                <w:sz w:val="18"/>
              </w:rPr>
            </w:pPr>
            <w:r>
              <w:rPr>
                <w:sz w:val="18"/>
              </w:rPr>
              <w:t>-</w:t>
            </w:r>
            <w:r>
              <w:rPr>
                <w:b/>
                <w:sz w:val="18"/>
              </w:rPr>
              <w:t>Understanding body language and facial expression</w:t>
            </w:r>
          </w:p>
          <w:p w:rsidR="004F4574" w:rsidRDefault="00EA63EB">
            <w:pPr>
              <w:pStyle w:val="TableParagraph"/>
              <w:ind w:left="107" w:right="283"/>
              <w:rPr>
                <w:b/>
                <w:sz w:val="18"/>
              </w:rPr>
            </w:pPr>
            <w:r>
              <w:rPr>
                <w:b/>
                <w:sz w:val="18"/>
              </w:rPr>
              <w:t>-Communicates non-verbally with body language and facial expression</w:t>
            </w:r>
          </w:p>
          <w:p w:rsidR="004F4574" w:rsidRDefault="00EA63EB">
            <w:pPr>
              <w:pStyle w:val="TableParagraph"/>
              <w:spacing w:line="206" w:lineRule="exact"/>
              <w:ind w:left="107"/>
              <w:rPr>
                <w:b/>
                <w:sz w:val="18"/>
              </w:rPr>
            </w:pPr>
            <w:r>
              <w:rPr>
                <w:sz w:val="18"/>
              </w:rPr>
              <w:t>-</w:t>
            </w:r>
            <w:r>
              <w:rPr>
                <w:b/>
                <w:sz w:val="18"/>
              </w:rPr>
              <w:t>Pragmatic Language</w:t>
            </w:r>
          </w:p>
          <w:p w:rsidR="004F4574" w:rsidRDefault="00EA63EB">
            <w:pPr>
              <w:pStyle w:val="TableParagraph"/>
              <w:numPr>
                <w:ilvl w:val="0"/>
                <w:numId w:val="37"/>
              </w:numPr>
              <w:tabs>
                <w:tab w:val="left" w:pos="540"/>
              </w:tabs>
              <w:ind w:right="164"/>
              <w:rPr>
                <w:sz w:val="18"/>
              </w:rPr>
            </w:pPr>
            <w:r>
              <w:rPr>
                <w:sz w:val="18"/>
              </w:rPr>
              <w:t>Follows social rules, shifts between speaker and listener roles, initiates and responds to</w:t>
            </w:r>
            <w:r>
              <w:rPr>
                <w:spacing w:val="-13"/>
                <w:sz w:val="18"/>
              </w:rPr>
              <w:t xml:space="preserve"> </w:t>
            </w:r>
            <w:r>
              <w:rPr>
                <w:sz w:val="18"/>
              </w:rPr>
              <w:t xml:space="preserve">communication and demonstrates prosody of speech (e.g., pitch, tone, </w:t>
            </w:r>
            <w:proofErr w:type="spellStart"/>
            <w:r>
              <w:rPr>
                <w:sz w:val="18"/>
              </w:rPr>
              <w:t>etc</w:t>
            </w:r>
            <w:proofErr w:type="spellEnd"/>
            <w:r>
              <w:rPr>
                <w:sz w:val="18"/>
              </w:rPr>
              <w:t>).</w:t>
            </w:r>
          </w:p>
          <w:p w:rsidR="004F4574" w:rsidRDefault="00EA63EB">
            <w:pPr>
              <w:pStyle w:val="TableParagraph"/>
              <w:numPr>
                <w:ilvl w:val="0"/>
                <w:numId w:val="37"/>
              </w:numPr>
              <w:tabs>
                <w:tab w:val="left" w:pos="540"/>
              </w:tabs>
              <w:ind w:right="157"/>
              <w:rPr>
                <w:sz w:val="18"/>
              </w:rPr>
            </w:pPr>
            <w:r>
              <w:rPr>
                <w:sz w:val="18"/>
              </w:rPr>
              <w:t>Understands and uses</w:t>
            </w:r>
            <w:r>
              <w:rPr>
                <w:spacing w:val="-14"/>
                <w:sz w:val="18"/>
              </w:rPr>
              <w:t xml:space="preserve"> </w:t>
            </w:r>
            <w:r>
              <w:rPr>
                <w:sz w:val="18"/>
              </w:rPr>
              <w:t>non- literal language (e.g., metaphor, sarcasm,</w:t>
            </w:r>
            <w:r>
              <w:rPr>
                <w:spacing w:val="-8"/>
                <w:sz w:val="18"/>
              </w:rPr>
              <w:t xml:space="preserve"> </w:t>
            </w:r>
            <w:r>
              <w:rPr>
                <w:sz w:val="18"/>
              </w:rPr>
              <w:t>jokes)</w:t>
            </w:r>
          </w:p>
          <w:p w:rsidR="004F4574" w:rsidRDefault="00EA63EB">
            <w:pPr>
              <w:pStyle w:val="TableParagraph"/>
              <w:spacing w:line="206" w:lineRule="exact"/>
              <w:ind w:left="107"/>
              <w:rPr>
                <w:b/>
                <w:sz w:val="18"/>
              </w:rPr>
            </w:pPr>
            <w:r>
              <w:rPr>
                <w:b/>
                <w:sz w:val="18"/>
              </w:rPr>
              <w:t>-Uses imaginative play</w:t>
            </w:r>
          </w:p>
          <w:p w:rsidR="004F4574" w:rsidRDefault="00EA63EB">
            <w:pPr>
              <w:pStyle w:val="TableParagraph"/>
              <w:ind w:left="107" w:right="643"/>
              <w:rPr>
                <w:b/>
                <w:sz w:val="18"/>
              </w:rPr>
            </w:pPr>
            <w:r>
              <w:rPr>
                <w:b/>
                <w:sz w:val="18"/>
              </w:rPr>
              <w:t>-Initiates and/or sustains communication</w:t>
            </w:r>
          </w:p>
          <w:p w:rsidR="004F4574" w:rsidRDefault="004F4574">
            <w:pPr>
              <w:pStyle w:val="TableParagraph"/>
              <w:spacing w:before="6"/>
              <w:ind w:left="0"/>
              <w:rPr>
                <w:rFonts w:ascii="Times New Roman"/>
                <w:b/>
                <w:sz w:val="19"/>
              </w:rPr>
            </w:pPr>
          </w:p>
          <w:p w:rsidR="004F4574" w:rsidRDefault="00EA63EB">
            <w:pPr>
              <w:pStyle w:val="TableParagraph"/>
              <w:ind w:left="107" w:right="619"/>
              <w:rPr>
                <w:b/>
                <w:sz w:val="18"/>
              </w:rPr>
            </w:pPr>
            <w:r>
              <w:rPr>
                <w:b/>
                <w:sz w:val="18"/>
              </w:rPr>
              <w:t>POSSIBLE SOURCES OF INFORMATION</w:t>
            </w:r>
          </w:p>
          <w:p w:rsidR="004F4574" w:rsidRDefault="00EA63EB">
            <w:pPr>
              <w:pStyle w:val="TableParagraph"/>
              <w:spacing w:before="1"/>
              <w:ind w:left="107"/>
              <w:rPr>
                <w:sz w:val="18"/>
              </w:rPr>
            </w:pPr>
            <w:r>
              <w:rPr>
                <w:sz w:val="18"/>
              </w:rPr>
              <w:t>-File review</w:t>
            </w:r>
          </w:p>
          <w:p w:rsidR="004F4574" w:rsidRDefault="00EA63EB">
            <w:pPr>
              <w:pStyle w:val="TableParagraph"/>
              <w:ind w:left="107" w:right="1053"/>
              <w:rPr>
                <w:sz w:val="18"/>
              </w:rPr>
            </w:pPr>
            <w:r>
              <w:rPr>
                <w:sz w:val="18"/>
              </w:rPr>
              <w:t>-Speech / Language assessments</w:t>
            </w:r>
          </w:p>
          <w:p w:rsidR="004F4574" w:rsidRDefault="00EA63EB">
            <w:pPr>
              <w:pStyle w:val="TableParagraph"/>
              <w:spacing w:line="206" w:lineRule="exact"/>
              <w:ind w:left="170"/>
              <w:rPr>
                <w:sz w:val="18"/>
              </w:rPr>
            </w:pPr>
            <w:r>
              <w:rPr>
                <w:sz w:val="18"/>
              </w:rPr>
              <w:t>-Adaptive assessments</w:t>
            </w:r>
          </w:p>
          <w:p w:rsidR="004F4574" w:rsidRDefault="00EA63EB">
            <w:pPr>
              <w:pStyle w:val="TableParagraph"/>
              <w:ind w:left="170" w:right="540"/>
              <w:rPr>
                <w:sz w:val="18"/>
              </w:rPr>
            </w:pPr>
            <w:r>
              <w:rPr>
                <w:sz w:val="18"/>
              </w:rPr>
              <w:t>- ADOS (Autism Diagnostic Observation Scale): Communication Subtest</w:t>
            </w:r>
          </w:p>
          <w:p w:rsidR="004F4574" w:rsidRDefault="00EA63EB">
            <w:pPr>
              <w:pStyle w:val="TableParagraph"/>
              <w:ind w:left="170" w:right="427"/>
              <w:rPr>
                <w:sz w:val="18"/>
              </w:rPr>
            </w:pPr>
            <w:r>
              <w:rPr>
                <w:sz w:val="18"/>
              </w:rPr>
              <w:t>-ADI-R (Autism Diagnostic Interview-Revised Qualitative Abnormalities in Communication)</w:t>
            </w:r>
          </w:p>
          <w:p w:rsidR="004F4574" w:rsidRDefault="00EA63EB">
            <w:pPr>
              <w:pStyle w:val="TableParagraph"/>
              <w:ind w:left="170"/>
              <w:rPr>
                <w:sz w:val="18"/>
              </w:rPr>
            </w:pPr>
            <w:r>
              <w:rPr>
                <w:sz w:val="18"/>
              </w:rPr>
              <w:t>TOPS (Test of Pragmatic Skills)</w:t>
            </w:r>
          </w:p>
          <w:p w:rsidR="004F4574" w:rsidRDefault="00EA63EB">
            <w:pPr>
              <w:pStyle w:val="TableParagraph"/>
              <w:ind w:left="170"/>
              <w:rPr>
                <w:sz w:val="18"/>
              </w:rPr>
            </w:pPr>
            <w:r>
              <w:rPr>
                <w:sz w:val="18"/>
              </w:rPr>
              <w:t>-Bracken Basic Concept Scale</w:t>
            </w:r>
          </w:p>
          <w:p w:rsidR="004F4574" w:rsidRDefault="00EA63EB">
            <w:pPr>
              <w:pStyle w:val="TableParagraph"/>
              <w:ind w:left="170" w:right="290"/>
              <w:rPr>
                <w:sz w:val="18"/>
              </w:rPr>
            </w:pPr>
            <w:r>
              <w:rPr>
                <w:sz w:val="18"/>
              </w:rPr>
              <w:t>-CELF-4 (Clinical Evaluation of Languag</w:t>
            </w:r>
            <w:r>
              <w:rPr>
                <w:sz w:val="18"/>
              </w:rPr>
              <w:t>e Fundamental-4</w:t>
            </w:r>
            <w:proofErr w:type="spellStart"/>
            <w:r>
              <w:rPr>
                <w:position w:val="5"/>
                <w:sz w:val="12"/>
              </w:rPr>
              <w:t>th</w:t>
            </w:r>
            <w:proofErr w:type="spellEnd"/>
            <w:r>
              <w:rPr>
                <w:position w:val="5"/>
                <w:sz w:val="12"/>
              </w:rPr>
              <w:t xml:space="preserve"> </w:t>
            </w:r>
            <w:r>
              <w:rPr>
                <w:sz w:val="18"/>
              </w:rPr>
              <w:t>Ed)</w:t>
            </w:r>
          </w:p>
          <w:p w:rsidR="004F4574" w:rsidRDefault="00EA63EB">
            <w:pPr>
              <w:pStyle w:val="TableParagraph"/>
              <w:spacing w:line="206" w:lineRule="exact"/>
              <w:ind w:left="170"/>
              <w:rPr>
                <w:sz w:val="18"/>
              </w:rPr>
            </w:pPr>
            <w:r>
              <w:rPr>
                <w:sz w:val="18"/>
              </w:rPr>
              <w:t>-Other</w:t>
            </w:r>
          </w:p>
        </w:tc>
        <w:tc>
          <w:tcPr>
            <w:tcW w:w="10620" w:type="dxa"/>
            <w:gridSpan w:val="3"/>
          </w:tcPr>
          <w:p w:rsidR="004F4574" w:rsidRDefault="00EA63EB">
            <w:pPr>
              <w:pStyle w:val="TableParagraph"/>
              <w:spacing w:line="164" w:lineRule="exact"/>
              <w:ind w:left="4151" w:right="4143"/>
              <w:jc w:val="center"/>
              <w:rPr>
                <w:rFonts w:ascii="Times New Roman" w:hAnsi="Times New Roman"/>
                <w:b/>
                <w:sz w:val="16"/>
              </w:rPr>
            </w:pPr>
            <w:r>
              <w:rPr>
                <w:rFonts w:ascii="Times New Roman" w:hAnsi="Times New Roman"/>
                <w:b/>
                <w:sz w:val="16"/>
              </w:rPr>
              <w:t>The student’s level of functioning</w:t>
            </w:r>
          </w:p>
        </w:tc>
      </w:tr>
      <w:tr w:rsidR="004F4574">
        <w:trPr>
          <w:trHeight w:val="917"/>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EA63EB">
            <w:pPr>
              <w:pStyle w:val="TableParagraph"/>
              <w:spacing w:before="113"/>
              <w:ind w:left="170" w:right="864"/>
              <w:rPr>
                <w:i/>
                <w:sz w:val="20"/>
              </w:rPr>
            </w:pPr>
            <w:r>
              <w:rPr>
                <w:i/>
                <w:sz w:val="20"/>
              </w:rPr>
              <w:t>Student exhibits mild impairments in functioning occasionally and intermittently.</w:t>
            </w:r>
          </w:p>
        </w:tc>
        <w:tc>
          <w:tcPr>
            <w:tcW w:w="3420" w:type="dxa"/>
          </w:tcPr>
          <w:p w:rsidR="004F4574" w:rsidRDefault="00EA63EB">
            <w:pPr>
              <w:pStyle w:val="TableParagraph"/>
              <w:ind w:left="170" w:right="539"/>
              <w:rPr>
                <w:i/>
                <w:sz w:val="20"/>
              </w:rPr>
            </w:pPr>
            <w:r>
              <w:rPr>
                <w:i/>
                <w:sz w:val="20"/>
              </w:rPr>
              <w:t xml:space="preserve">A history and likelihood of ongoing </w:t>
            </w:r>
            <w:r>
              <w:rPr>
                <w:i/>
                <w:sz w:val="20"/>
              </w:rPr>
              <w:t>impairment of functioning, but low intensity and not necessarily in every</w:t>
            </w:r>
          </w:p>
          <w:p w:rsidR="004F4574" w:rsidRDefault="00EA63EB">
            <w:pPr>
              <w:pStyle w:val="TableParagraph"/>
              <w:spacing w:line="209" w:lineRule="exact"/>
              <w:ind w:left="170"/>
              <w:rPr>
                <w:i/>
                <w:sz w:val="20"/>
              </w:rPr>
            </w:pPr>
            <w:proofErr w:type="gramStart"/>
            <w:r>
              <w:rPr>
                <w:i/>
                <w:sz w:val="20"/>
              </w:rPr>
              <w:t>setting</w:t>
            </w:r>
            <w:proofErr w:type="gramEnd"/>
            <w:r>
              <w:rPr>
                <w:i/>
                <w:sz w:val="20"/>
              </w:rPr>
              <w:t>.</w:t>
            </w:r>
          </w:p>
        </w:tc>
        <w:tc>
          <w:tcPr>
            <w:tcW w:w="3510" w:type="dxa"/>
          </w:tcPr>
          <w:p w:rsidR="004F4574" w:rsidRDefault="004F4574">
            <w:pPr>
              <w:pStyle w:val="TableParagraph"/>
              <w:spacing w:before="10"/>
              <w:ind w:left="0"/>
              <w:rPr>
                <w:rFonts w:ascii="Times New Roman"/>
                <w:b/>
                <w:sz w:val="19"/>
              </w:rPr>
            </w:pPr>
          </w:p>
          <w:p w:rsidR="004F4574" w:rsidRDefault="00EA63EB">
            <w:pPr>
              <w:pStyle w:val="TableParagraph"/>
              <w:ind w:left="170" w:right="675"/>
              <w:rPr>
                <w:i/>
                <w:sz w:val="20"/>
              </w:rPr>
            </w:pPr>
            <w:r>
              <w:rPr>
                <w:i/>
                <w:sz w:val="20"/>
              </w:rPr>
              <w:t>Significant impairment of functioning occurs across multiple settings</w:t>
            </w:r>
          </w:p>
        </w:tc>
      </w:tr>
      <w:tr w:rsidR="004F4574">
        <w:trPr>
          <w:trHeight w:val="6402"/>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EA63EB">
            <w:pPr>
              <w:pStyle w:val="TableParagraph"/>
              <w:numPr>
                <w:ilvl w:val="0"/>
                <w:numId w:val="36"/>
              </w:numPr>
              <w:tabs>
                <w:tab w:val="left" w:pos="540"/>
              </w:tabs>
              <w:spacing w:line="237" w:lineRule="auto"/>
              <w:ind w:right="612" w:hanging="320"/>
              <w:rPr>
                <w:sz w:val="18"/>
              </w:rPr>
            </w:pPr>
            <w:r>
              <w:rPr>
                <w:sz w:val="18"/>
              </w:rPr>
              <w:t>Usually communicates experiences, interests, expectations or curiosity</w:t>
            </w:r>
            <w:r>
              <w:rPr>
                <w:spacing w:val="-21"/>
                <w:sz w:val="18"/>
              </w:rPr>
              <w:t xml:space="preserve"> </w:t>
            </w:r>
            <w:r>
              <w:rPr>
                <w:sz w:val="18"/>
              </w:rPr>
              <w:t>with some</w:t>
            </w:r>
            <w:r>
              <w:rPr>
                <w:spacing w:val="-2"/>
                <w:sz w:val="18"/>
              </w:rPr>
              <w:t xml:space="preserve"> </w:t>
            </w:r>
            <w:r>
              <w:rPr>
                <w:sz w:val="18"/>
              </w:rPr>
              <w:t>help.</w:t>
            </w:r>
          </w:p>
          <w:p w:rsidR="004F4574" w:rsidRDefault="00EA63EB">
            <w:pPr>
              <w:pStyle w:val="TableParagraph"/>
              <w:numPr>
                <w:ilvl w:val="0"/>
                <w:numId w:val="36"/>
              </w:numPr>
              <w:tabs>
                <w:tab w:val="left" w:pos="540"/>
              </w:tabs>
              <w:spacing w:line="237" w:lineRule="auto"/>
              <w:ind w:right="317" w:hanging="320"/>
              <w:rPr>
                <w:sz w:val="18"/>
              </w:rPr>
            </w:pPr>
            <w:r>
              <w:rPr>
                <w:sz w:val="18"/>
              </w:rPr>
              <w:t xml:space="preserve">Language may be appropriate and functional but sometimes unusual or idiosyncratic (e.g. echoing memorized phrases, stilted, pronoun confusion, </w:t>
            </w:r>
            <w:proofErr w:type="gramStart"/>
            <w:r>
              <w:rPr>
                <w:sz w:val="18"/>
              </w:rPr>
              <w:t>rote</w:t>
            </w:r>
            <w:proofErr w:type="gramEnd"/>
            <w:r>
              <w:rPr>
                <w:sz w:val="18"/>
              </w:rPr>
              <w:t xml:space="preserve"> repetition, lengthy monologues, pedantic</w:t>
            </w:r>
            <w:r>
              <w:rPr>
                <w:spacing w:val="-23"/>
                <w:sz w:val="18"/>
              </w:rPr>
              <w:t xml:space="preserve"> </w:t>
            </w:r>
            <w:r>
              <w:rPr>
                <w:sz w:val="18"/>
              </w:rPr>
              <w:t>or formal).</w:t>
            </w:r>
          </w:p>
          <w:p w:rsidR="004F4574" w:rsidRDefault="00EA63EB">
            <w:pPr>
              <w:pStyle w:val="TableParagraph"/>
              <w:numPr>
                <w:ilvl w:val="0"/>
                <w:numId w:val="36"/>
              </w:numPr>
              <w:tabs>
                <w:tab w:val="left" w:pos="540"/>
              </w:tabs>
              <w:spacing w:before="2" w:line="237" w:lineRule="auto"/>
              <w:ind w:right="366" w:hanging="320"/>
              <w:rPr>
                <w:sz w:val="18"/>
              </w:rPr>
            </w:pPr>
            <w:r>
              <w:rPr>
                <w:sz w:val="18"/>
              </w:rPr>
              <w:t>May be non-verbal but can use a</w:t>
            </w:r>
            <w:r>
              <w:rPr>
                <w:spacing w:val="-20"/>
                <w:sz w:val="18"/>
              </w:rPr>
              <w:t xml:space="preserve"> </w:t>
            </w:r>
            <w:r>
              <w:rPr>
                <w:sz w:val="18"/>
              </w:rPr>
              <w:t>technical communication system and can communicate through simple gestures or mime.</w:t>
            </w:r>
          </w:p>
          <w:p w:rsidR="004F4574" w:rsidRDefault="00EA63EB">
            <w:pPr>
              <w:pStyle w:val="TableParagraph"/>
              <w:numPr>
                <w:ilvl w:val="0"/>
                <w:numId w:val="36"/>
              </w:numPr>
              <w:tabs>
                <w:tab w:val="left" w:pos="540"/>
              </w:tabs>
              <w:spacing w:before="5" w:line="232" w:lineRule="auto"/>
              <w:ind w:right="736" w:hanging="320"/>
              <w:rPr>
                <w:sz w:val="18"/>
              </w:rPr>
            </w:pPr>
            <w:r>
              <w:rPr>
                <w:sz w:val="18"/>
              </w:rPr>
              <w:t>Some difficulty adjusting language</w:t>
            </w:r>
            <w:r>
              <w:rPr>
                <w:spacing w:val="-20"/>
                <w:sz w:val="18"/>
              </w:rPr>
              <w:t xml:space="preserve"> </w:t>
            </w:r>
            <w:r>
              <w:rPr>
                <w:sz w:val="18"/>
              </w:rPr>
              <w:t>to varying social</w:t>
            </w:r>
            <w:r>
              <w:rPr>
                <w:spacing w:val="-4"/>
                <w:sz w:val="18"/>
              </w:rPr>
              <w:t xml:space="preserve"> </w:t>
            </w:r>
            <w:r>
              <w:rPr>
                <w:sz w:val="18"/>
              </w:rPr>
              <w:t>situations.</w:t>
            </w:r>
          </w:p>
          <w:p w:rsidR="004F4574" w:rsidRDefault="00EA63EB">
            <w:pPr>
              <w:pStyle w:val="TableParagraph"/>
              <w:numPr>
                <w:ilvl w:val="0"/>
                <w:numId w:val="36"/>
              </w:numPr>
              <w:tabs>
                <w:tab w:val="left" w:pos="540"/>
              </w:tabs>
              <w:spacing w:before="4" w:line="235" w:lineRule="auto"/>
              <w:ind w:right="465" w:hanging="320"/>
              <w:jc w:val="both"/>
              <w:rPr>
                <w:sz w:val="18"/>
              </w:rPr>
            </w:pPr>
            <w:r>
              <w:rPr>
                <w:sz w:val="18"/>
              </w:rPr>
              <w:t>Sometimes misinterprets body</w:t>
            </w:r>
            <w:r>
              <w:rPr>
                <w:spacing w:val="-20"/>
                <w:sz w:val="18"/>
              </w:rPr>
              <w:t xml:space="preserve"> </w:t>
            </w:r>
            <w:r>
              <w:rPr>
                <w:sz w:val="18"/>
              </w:rPr>
              <w:t>language, has difficulty with conversations, doesn’t follow the flow of a</w:t>
            </w:r>
            <w:r>
              <w:rPr>
                <w:spacing w:val="-8"/>
                <w:sz w:val="18"/>
              </w:rPr>
              <w:t xml:space="preserve"> </w:t>
            </w:r>
            <w:r>
              <w:rPr>
                <w:sz w:val="18"/>
              </w:rPr>
              <w:t>conv</w:t>
            </w:r>
            <w:r>
              <w:rPr>
                <w:sz w:val="18"/>
              </w:rPr>
              <w:t>ersation.</w:t>
            </w:r>
          </w:p>
          <w:p w:rsidR="004F4574" w:rsidRDefault="00EA63EB">
            <w:pPr>
              <w:pStyle w:val="TableParagraph"/>
              <w:numPr>
                <w:ilvl w:val="0"/>
                <w:numId w:val="36"/>
              </w:numPr>
              <w:tabs>
                <w:tab w:val="left" w:pos="540"/>
              </w:tabs>
              <w:spacing w:before="6" w:line="232" w:lineRule="auto"/>
              <w:ind w:right="1079" w:hanging="320"/>
              <w:rPr>
                <w:sz w:val="18"/>
              </w:rPr>
            </w:pPr>
            <w:r>
              <w:rPr>
                <w:sz w:val="18"/>
              </w:rPr>
              <w:t>Sometimes appears naïve, less sophisticated and</w:t>
            </w:r>
            <w:r>
              <w:rPr>
                <w:spacing w:val="-2"/>
                <w:sz w:val="18"/>
              </w:rPr>
              <w:t xml:space="preserve"> </w:t>
            </w:r>
            <w:r>
              <w:rPr>
                <w:sz w:val="18"/>
              </w:rPr>
              <w:t>literal</w:t>
            </w:r>
          </w:p>
          <w:p w:rsidR="004F4574" w:rsidRDefault="00EA63EB">
            <w:pPr>
              <w:pStyle w:val="TableParagraph"/>
              <w:numPr>
                <w:ilvl w:val="0"/>
                <w:numId w:val="36"/>
              </w:numPr>
              <w:tabs>
                <w:tab w:val="left" w:pos="540"/>
              </w:tabs>
              <w:spacing w:before="5" w:line="235" w:lineRule="auto"/>
              <w:ind w:right="522" w:hanging="320"/>
              <w:rPr>
                <w:sz w:val="18"/>
              </w:rPr>
            </w:pPr>
            <w:r>
              <w:rPr>
                <w:sz w:val="18"/>
              </w:rPr>
              <w:t>Occasional clumsy body language</w:t>
            </w:r>
            <w:r>
              <w:rPr>
                <w:spacing w:val="-20"/>
                <w:sz w:val="18"/>
              </w:rPr>
              <w:t xml:space="preserve"> </w:t>
            </w:r>
            <w:r>
              <w:rPr>
                <w:sz w:val="18"/>
              </w:rPr>
              <w:t>(e.g., peculiar gaze, staring, inappropriate expressions).</w:t>
            </w:r>
          </w:p>
          <w:p w:rsidR="004F4574" w:rsidRDefault="00EA63EB">
            <w:pPr>
              <w:pStyle w:val="TableParagraph"/>
              <w:numPr>
                <w:ilvl w:val="0"/>
                <w:numId w:val="36"/>
              </w:numPr>
              <w:tabs>
                <w:tab w:val="left" w:pos="540"/>
              </w:tabs>
              <w:spacing w:before="3" w:line="237" w:lineRule="auto"/>
              <w:ind w:right="433" w:hanging="320"/>
              <w:rPr>
                <w:sz w:val="18"/>
              </w:rPr>
            </w:pPr>
            <w:r>
              <w:rPr>
                <w:sz w:val="18"/>
              </w:rPr>
              <w:t>Mild difficulties understanding and processing verbal information, especially if delivered quickly,</w:t>
            </w:r>
            <w:r>
              <w:rPr>
                <w:sz w:val="18"/>
              </w:rPr>
              <w:t xml:space="preserve"> in a </w:t>
            </w:r>
            <w:proofErr w:type="spellStart"/>
            <w:r>
              <w:rPr>
                <w:sz w:val="18"/>
              </w:rPr>
              <w:t>multi step</w:t>
            </w:r>
            <w:proofErr w:type="spellEnd"/>
            <w:r>
              <w:rPr>
                <w:sz w:val="18"/>
              </w:rPr>
              <w:t xml:space="preserve"> format, or if subtle or figurative language is involved.</w:t>
            </w:r>
          </w:p>
          <w:p w:rsidR="004F4574" w:rsidRDefault="00EA63EB">
            <w:pPr>
              <w:pStyle w:val="TableParagraph"/>
              <w:numPr>
                <w:ilvl w:val="0"/>
                <w:numId w:val="36"/>
              </w:numPr>
              <w:tabs>
                <w:tab w:val="left" w:pos="540"/>
              </w:tabs>
              <w:spacing w:before="6" w:line="206" w:lineRule="exact"/>
              <w:ind w:right="268" w:hanging="320"/>
              <w:rPr>
                <w:sz w:val="18"/>
              </w:rPr>
            </w:pPr>
            <w:r>
              <w:rPr>
                <w:sz w:val="18"/>
              </w:rPr>
              <w:t>Sometimes seems disinterested in the</w:t>
            </w:r>
            <w:r>
              <w:rPr>
                <w:spacing w:val="-22"/>
                <w:sz w:val="18"/>
              </w:rPr>
              <w:t xml:space="preserve"> </w:t>
            </w:r>
            <w:r>
              <w:rPr>
                <w:sz w:val="18"/>
              </w:rPr>
              <w:t>other side of a conversation and may not ask or comment on the other’s</w:t>
            </w:r>
            <w:r>
              <w:rPr>
                <w:spacing w:val="-5"/>
                <w:sz w:val="18"/>
              </w:rPr>
              <w:t xml:space="preserve"> </w:t>
            </w:r>
            <w:r>
              <w:rPr>
                <w:sz w:val="18"/>
              </w:rPr>
              <w:t>thoughts.</w:t>
            </w:r>
          </w:p>
        </w:tc>
        <w:tc>
          <w:tcPr>
            <w:tcW w:w="3420" w:type="dxa"/>
          </w:tcPr>
          <w:p w:rsidR="004F4574" w:rsidRDefault="00EA63EB">
            <w:pPr>
              <w:pStyle w:val="TableParagraph"/>
              <w:numPr>
                <w:ilvl w:val="0"/>
                <w:numId w:val="35"/>
              </w:numPr>
              <w:tabs>
                <w:tab w:val="left" w:pos="540"/>
              </w:tabs>
              <w:spacing w:line="237" w:lineRule="auto"/>
              <w:ind w:right="185" w:hanging="320"/>
              <w:rPr>
                <w:sz w:val="18"/>
              </w:rPr>
            </w:pPr>
            <w:r>
              <w:rPr>
                <w:sz w:val="18"/>
              </w:rPr>
              <w:t>Sometimes interacts and attempts to communicate with peers but has ongoing difficulties.</w:t>
            </w:r>
          </w:p>
          <w:p w:rsidR="004F4574" w:rsidRDefault="00EA63EB">
            <w:pPr>
              <w:pStyle w:val="TableParagraph"/>
              <w:numPr>
                <w:ilvl w:val="0"/>
                <w:numId w:val="35"/>
              </w:numPr>
              <w:tabs>
                <w:tab w:val="left" w:pos="540"/>
              </w:tabs>
              <w:spacing w:before="1" w:line="232" w:lineRule="auto"/>
              <w:ind w:right="325" w:hanging="320"/>
              <w:rPr>
                <w:sz w:val="18"/>
              </w:rPr>
            </w:pPr>
            <w:r>
              <w:rPr>
                <w:sz w:val="18"/>
              </w:rPr>
              <w:t>Alternative or systematized methods of communication may be</w:t>
            </w:r>
            <w:r>
              <w:rPr>
                <w:spacing w:val="-5"/>
                <w:sz w:val="18"/>
              </w:rPr>
              <w:t xml:space="preserve"> </w:t>
            </w:r>
            <w:r>
              <w:rPr>
                <w:sz w:val="18"/>
              </w:rPr>
              <w:t>required.</w:t>
            </w:r>
          </w:p>
          <w:p w:rsidR="004F4574" w:rsidRDefault="00EA63EB">
            <w:pPr>
              <w:pStyle w:val="TableParagraph"/>
              <w:numPr>
                <w:ilvl w:val="0"/>
                <w:numId w:val="35"/>
              </w:numPr>
              <w:tabs>
                <w:tab w:val="left" w:pos="540"/>
              </w:tabs>
              <w:spacing w:before="5" w:line="232" w:lineRule="auto"/>
              <w:ind w:right="351" w:hanging="320"/>
              <w:rPr>
                <w:sz w:val="18"/>
              </w:rPr>
            </w:pPr>
            <w:r>
              <w:rPr>
                <w:sz w:val="18"/>
              </w:rPr>
              <w:t>May use an alternative</w:t>
            </w:r>
            <w:r>
              <w:rPr>
                <w:spacing w:val="-18"/>
                <w:sz w:val="18"/>
              </w:rPr>
              <w:t xml:space="preserve"> </w:t>
            </w:r>
            <w:r>
              <w:rPr>
                <w:sz w:val="18"/>
              </w:rPr>
              <w:t>communication system, but not yet</w:t>
            </w:r>
            <w:r>
              <w:rPr>
                <w:spacing w:val="-4"/>
                <w:sz w:val="18"/>
              </w:rPr>
              <w:t xml:space="preserve"> </w:t>
            </w:r>
            <w:r>
              <w:rPr>
                <w:sz w:val="18"/>
              </w:rPr>
              <w:t>effectively.</w:t>
            </w:r>
          </w:p>
          <w:p w:rsidR="004F4574" w:rsidRDefault="00EA63EB">
            <w:pPr>
              <w:pStyle w:val="TableParagraph"/>
              <w:numPr>
                <w:ilvl w:val="0"/>
                <w:numId w:val="35"/>
              </w:numPr>
              <w:tabs>
                <w:tab w:val="left" w:pos="540"/>
              </w:tabs>
              <w:spacing w:before="2" w:line="237" w:lineRule="auto"/>
              <w:ind w:right="120" w:hanging="320"/>
              <w:rPr>
                <w:sz w:val="18"/>
              </w:rPr>
            </w:pPr>
            <w:r>
              <w:rPr>
                <w:sz w:val="18"/>
              </w:rPr>
              <w:t>Meaningful speech is often mixed with the echoing of memorized words or the use of stereotypical and repetitive language. Frequently difficult to follow the individual’s train of thought in a conversation.</w:t>
            </w:r>
          </w:p>
          <w:p w:rsidR="004F4574" w:rsidRDefault="00EA63EB">
            <w:pPr>
              <w:pStyle w:val="TableParagraph"/>
              <w:numPr>
                <w:ilvl w:val="0"/>
                <w:numId w:val="35"/>
              </w:numPr>
              <w:tabs>
                <w:tab w:val="left" w:pos="540"/>
              </w:tabs>
              <w:spacing w:before="5" w:line="237" w:lineRule="auto"/>
              <w:ind w:right="111" w:hanging="320"/>
              <w:rPr>
                <w:sz w:val="18"/>
              </w:rPr>
            </w:pPr>
            <w:r>
              <w:rPr>
                <w:sz w:val="18"/>
              </w:rPr>
              <w:t>Ongoing difficulties adjusting language to varying</w:t>
            </w:r>
            <w:r>
              <w:rPr>
                <w:sz w:val="18"/>
              </w:rPr>
              <w:t xml:space="preserve"> social situations (e.g., often off topic, many misinterpretations and misunderstandings, “out of sync” with peers and adults, often uses inappropriate comments but doesn’t understand what s/he did</w:t>
            </w:r>
            <w:r>
              <w:rPr>
                <w:spacing w:val="-3"/>
                <w:sz w:val="18"/>
              </w:rPr>
              <w:t xml:space="preserve"> </w:t>
            </w:r>
            <w:r>
              <w:rPr>
                <w:sz w:val="18"/>
              </w:rPr>
              <w:t>wrong).</w:t>
            </w:r>
          </w:p>
          <w:p w:rsidR="004F4574" w:rsidRDefault="00EA63EB">
            <w:pPr>
              <w:pStyle w:val="TableParagraph"/>
              <w:numPr>
                <w:ilvl w:val="0"/>
                <w:numId w:val="35"/>
              </w:numPr>
              <w:tabs>
                <w:tab w:val="left" w:pos="540"/>
              </w:tabs>
              <w:spacing w:before="8" w:line="237" w:lineRule="auto"/>
              <w:ind w:right="104" w:hanging="320"/>
              <w:rPr>
                <w:sz w:val="18"/>
              </w:rPr>
            </w:pPr>
            <w:r>
              <w:rPr>
                <w:sz w:val="18"/>
              </w:rPr>
              <w:t>Comprehends only simple commands and takes comments very literally (e.g. confused by phrases such as “pull up</w:t>
            </w:r>
            <w:r>
              <w:rPr>
                <w:spacing w:val="-19"/>
                <w:sz w:val="18"/>
              </w:rPr>
              <w:t xml:space="preserve"> </w:t>
            </w:r>
            <w:r>
              <w:rPr>
                <w:sz w:val="18"/>
              </w:rPr>
              <w:t>your socks”).</w:t>
            </w:r>
          </w:p>
          <w:p w:rsidR="004F4574" w:rsidRDefault="00EA63EB">
            <w:pPr>
              <w:pStyle w:val="TableParagraph"/>
              <w:numPr>
                <w:ilvl w:val="0"/>
                <w:numId w:val="35"/>
              </w:numPr>
              <w:tabs>
                <w:tab w:val="left" w:pos="540"/>
              </w:tabs>
              <w:spacing w:line="213" w:lineRule="exact"/>
              <w:ind w:hanging="320"/>
              <w:rPr>
                <w:sz w:val="18"/>
              </w:rPr>
            </w:pPr>
            <w:r>
              <w:rPr>
                <w:sz w:val="18"/>
              </w:rPr>
              <w:t>Frequently ignores others in</w:t>
            </w:r>
            <w:r>
              <w:rPr>
                <w:spacing w:val="-13"/>
                <w:sz w:val="18"/>
              </w:rPr>
              <w:t xml:space="preserve"> </w:t>
            </w:r>
            <w:r>
              <w:rPr>
                <w:sz w:val="18"/>
              </w:rPr>
              <w:t>conversation.</w:t>
            </w:r>
          </w:p>
        </w:tc>
        <w:tc>
          <w:tcPr>
            <w:tcW w:w="3510" w:type="dxa"/>
          </w:tcPr>
          <w:p w:rsidR="004F4574" w:rsidRDefault="00EA63EB">
            <w:pPr>
              <w:pStyle w:val="TableParagraph"/>
              <w:numPr>
                <w:ilvl w:val="0"/>
                <w:numId w:val="34"/>
              </w:numPr>
              <w:tabs>
                <w:tab w:val="left" w:pos="540"/>
              </w:tabs>
              <w:spacing w:before="1" w:line="232" w:lineRule="auto"/>
              <w:ind w:right="128" w:hanging="320"/>
              <w:rPr>
                <w:sz w:val="18"/>
              </w:rPr>
            </w:pPr>
            <w:r>
              <w:rPr>
                <w:sz w:val="18"/>
              </w:rPr>
              <w:t>Rarely initiates or attempts to communicate with peers or</w:t>
            </w:r>
            <w:r>
              <w:rPr>
                <w:spacing w:val="-2"/>
                <w:sz w:val="18"/>
              </w:rPr>
              <w:t xml:space="preserve"> </w:t>
            </w:r>
            <w:r>
              <w:rPr>
                <w:sz w:val="18"/>
              </w:rPr>
              <w:t>others.</w:t>
            </w:r>
          </w:p>
          <w:p w:rsidR="004F4574" w:rsidRDefault="00EA63EB">
            <w:pPr>
              <w:pStyle w:val="TableParagraph"/>
              <w:numPr>
                <w:ilvl w:val="0"/>
                <w:numId w:val="34"/>
              </w:numPr>
              <w:tabs>
                <w:tab w:val="left" w:pos="540"/>
              </w:tabs>
              <w:spacing w:before="2" w:line="210" w:lineRule="exact"/>
              <w:ind w:hanging="320"/>
              <w:rPr>
                <w:sz w:val="18"/>
              </w:rPr>
            </w:pPr>
            <w:r>
              <w:rPr>
                <w:sz w:val="18"/>
              </w:rPr>
              <w:t>Absence of spoken</w:t>
            </w:r>
            <w:r>
              <w:rPr>
                <w:spacing w:val="-5"/>
                <w:sz w:val="18"/>
              </w:rPr>
              <w:t xml:space="preserve"> </w:t>
            </w:r>
            <w:r>
              <w:rPr>
                <w:sz w:val="18"/>
              </w:rPr>
              <w:t>langu</w:t>
            </w:r>
            <w:r>
              <w:rPr>
                <w:sz w:val="18"/>
              </w:rPr>
              <w:t>age.</w:t>
            </w:r>
          </w:p>
          <w:p w:rsidR="004F4574" w:rsidRDefault="00EA63EB">
            <w:pPr>
              <w:pStyle w:val="TableParagraph"/>
              <w:numPr>
                <w:ilvl w:val="0"/>
                <w:numId w:val="34"/>
              </w:numPr>
              <w:tabs>
                <w:tab w:val="left" w:pos="540"/>
              </w:tabs>
              <w:spacing w:line="237" w:lineRule="auto"/>
              <w:ind w:right="390" w:hanging="320"/>
              <w:rPr>
                <w:sz w:val="18"/>
              </w:rPr>
            </w:pPr>
            <w:r>
              <w:rPr>
                <w:sz w:val="18"/>
              </w:rPr>
              <w:t>Limited communication. Profound difficulties communicating by speech or other methods and is not assisted by leading</w:t>
            </w:r>
            <w:r>
              <w:rPr>
                <w:spacing w:val="-2"/>
                <w:sz w:val="18"/>
              </w:rPr>
              <w:t xml:space="preserve"> </w:t>
            </w:r>
            <w:r>
              <w:rPr>
                <w:sz w:val="18"/>
              </w:rPr>
              <w:t>questions</w:t>
            </w:r>
          </w:p>
          <w:p w:rsidR="004F4574" w:rsidRDefault="00EA63EB">
            <w:pPr>
              <w:pStyle w:val="TableParagraph"/>
              <w:numPr>
                <w:ilvl w:val="0"/>
                <w:numId w:val="34"/>
              </w:numPr>
              <w:tabs>
                <w:tab w:val="left" w:pos="540"/>
              </w:tabs>
              <w:spacing w:before="1" w:line="232" w:lineRule="auto"/>
              <w:ind w:right="637" w:hanging="320"/>
              <w:rPr>
                <w:sz w:val="18"/>
              </w:rPr>
            </w:pPr>
            <w:r>
              <w:rPr>
                <w:sz w:val="18"/>
              </w:rPr>
              <w:t>May be non-verbal with no</w:t>
            </w:r>
            <w:r>
              <w:rPr>
                <w:spacing w:val="-18"/>
                <w:sz w:val="18"/>
              </w:rPr>
              <w:t xml:space="preserve"> </w:t>
            </w:r>
            <w:r>
              <w:rPr>
                <w:sz w:val="18"/>
              </w:rPr>
              <w:t>effective communication system in</w:t>
            </w:r>
            <w:r>
              <w:rPr>
                <w:spacing w:val="-7"/>
                <w:sz w:val="18"/>
              </w:rPr>
              <w:t xml:space="preserve"> </w:t>
            </w:r>
            <w:r>
              <w:rPr>
                <w:sz w:val="18"/>
              </w:rPr>
              <w:t>place.</w:t>
            </w:r>
          </w:p>
          <w:p w:rsidR="004F4574" w:rsidRDefault="00EA63EB">
            <w:pPr>
              <w:pStyle w:val="TableParagraph"/>
              <w:numPr>
                <w:ilvl w:val="0"/>
                <w:numId w:val="34"/>
              </w:numPr>
              <w:tabs>
                <w:tab w:val="left" w:pos="540"/>
              </w:tabs>
              <w:spacing w:before="2" w:line="237" w:lineRule="auto"/>
              <w:ind w:right="129" w:hanging="320"/>
              <w:rPr>
                <w:sz w:val="18"/>
              </w:rPr>
            </w:pPr>
            <w:r>
              <w:rPr>
                <w:sz w:val="18"/>
              </w:rPr>
              <w:t>Frustration, distress, and possible aggression due to profound</w:t>
            </w:r>
            <w:r>
              <w:rPr>
                <w:spacing w:val="-20"/>
                <w:sz w:val="18"/>
              </w:rPr>
              <w:t xml:space="preserve"> </w:t>
            </w:r>
            <w:r>
              <w:rPr>
                <w:sz w:val="18"/>
              </w:rPr>
              <w:t>communication difficulties.</w:t>
            </w:r>
          </w:p>
          <w:p w:rsidR="004F4574" w:rsidRDefault="00EA63EB">
            <w:pPr>
              <w:pStyle w:val="TableParagraph"/>
              <w:numPr>
                <w:ilvl w:val="0"/>
                <w:numId w:val="34"/>
              </w:numPr>
              <w:tabs>
                <w:tab w:val="left" w:pos="540"/>
              </w:tabs>
              <w:spacing w:before="3" w:line="232" w:lineRule="auto"/>
              <w:ind w:right="446" w:hanging="320"/>
              <w:rPr>
                <w:sz w:val="18"/>
              </w:rPr>
            </w:pPr>
            <w:r>
              <w:rPr>
                <w:sz w:val="18"/>
              </w:rPr>
              <w:t>Concrete visual supports (real objects, photographs) are often</w:t>
            </w:r>
            <w:r>
              <w:rPr>
                <w:spacing w:val="-6"/>
                <w:sz w:val="18"/>
              </w:rPr>
              <w:t xml:space="preserve"> </w:t>
            </w:r>
            <w:r>
              <w:rPr>
                <w:sz w:val="18"/>
              </w:rPr>
              <w:t>essential.</w:t>
            </w:r>
          </w:p>
          <w:p w:rsidR="004F4574" w:rsidRDefault="00EA63EB">
            <w:pPr>
              <w:pStyle w:val="TableParagraph"/>
              <w:numPr>
                <w:ilvl w:val="0"/>
                <w:numId w:val="34"/>
              </w:numPr>
              <w:tabs>
                <w:tab w:val="left" w:pos="540"/>
              </w:tabs>
              <w:spacing w:before="2" w:line="237" w:lineRule="auto"/>
              <w:ind w:right="390" w:hanging="320"/>
              <w:rPr>
                <w:sz w:val="18"/>
              </w:rPr>
            </w:pPr>
            <w:r>
              <w:rPr>
                <w:sz w:val="18"/>
              </w:rPr>
              <w:t>Absence of most intelligible words or peculiar use of recognizable language (e.g., signific</w:t>
            </w:r>
            <w:r>
              <w:rPr>
                <w:sz w:val="18"/>
              </w:rPr>
              <w:t>ant echolalia, stereotypical language).</w:t>
            </w:r>
          </w:p>
          <w:p w:rsidR="004F4574" w:rsidRDefault="00EA63EB">
            <w:pPr>
              <w:pStyle w:val="TableParagraph"/>
              <w:numPr>
                <w:ilvl w:val="0"/>
                <w:numId w:val="34"/>
              </w:numPr>
              <w:tabs>
                <w:tab w:val="left" w:pos="540"/>
              </w:tabs>
              <w:spacing w:before="1" w:line="237" w:lineRule="auto"/>
              <w:ind w:right="153" w:hanging="320"/>
              <w:rPr>
                <w:sz w:val="18"/>
              </w:rPr>
            </w:pPr>
            <w:r>
              <w:rPr>
                <w:sz w:val="18"/>
              </w:rPr>
              <w:t>Significant impairments adjusting</w:t>
            </w:r>
            <w:r>
              <w:rPr>
                <w:spacing w:val="-21"/>
                <w:sz w:val="18"/>
              </w:rPr>
              <w:t xml:space="preserve"> </w:t>
            </w:r>
            <w:r>
              <w:rPr>
                <w:sz w:val="18"/>
              </w:rPr>
              <w:t>language to varying social situations (e.g., has no sense of what one says to an adult vs a peer vs</w:t>
            </w:r>
            <w:r>
              <w:rPr>
                <w:spacing w:val="-2"/>
                <w:sz w:val="18"/>
              </w:rPr>
              <w:t xml:space="preserve"> </w:t>
            </w:r>
            <w:r>
              <w:rPr>
                <w:sz w:val="18"/>
              </w:rPr>
              <w:t>storekeeper.</w:t>
            </w:r>
          </w:p>
          <w:p w:rsidR="004F4574" w:rsidRDefault="00EA63EB">
            <w:pPr>
              <w:pStyle w:val="TableParagraph"/>
              <w:numPr>
                <w:ilvl w:val="0"/>
                <w:numId w:val="34"/>
              </w:numPr>
              <w:tabs>
                <w:tab w:val="left" w:pos="540"/>
              </w:tabs>
              <w:spacing w:before="1" w:line="237" w:lineRule="auto"/>
              <w:ind w:right="332" w:hanging="320"/>
              <w:rPr>
                <w:sz w:val="18"/>
              </w:rPr>
            </w:pPr>
            <w:r>
              <w:rPr>
                <w:sz w:val="18"/>
              </w:rPr>
              <w:t xml:space="preserve">Student may be interpreted by others as being intrusive or harassing </w:t>
            </w:r>
            <w:r>
              <w:rPr>
                <w:sz w:val="18"/>
              </w:rPr>
              <w:t>since s/he does not “get” the rules and has serious difficulties with boundary</w:t>
            </w:r>
            <w:r>
              <w:rPr>
                <w:spacing w:val="-4"/>
                <w:sz w:val="18"/>
              </w:rPr>
              <w:t xml:space="preserve"> </w:t>
            </w:r>
            <w:r>
              <w:rPr>
                <w:sz w:val="18"/>
              </w:rPr>
              <w:t>issues.</w:t>
            </w:r>
          </w:p>
        </w:tc>
      </w:tr>
      <w:tr w:rsidR="004F4574">
        <w:trPr>
          <w:trHeight w:val="184"/>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10620" w:type="dxa"/>
            <w:gridSpan w:val="3"/>
          </w:tcPr>
          <w:p w:rsidR="004F4574" w:rsidRDefault="00EA63EB">
            <w:pPr>
              <w:pStyle w:val="TableParagraph"/>
              <w:spacing w:line="164" w:lineRule="exact"/>
              <w:ind w:left="4151" w:right="4141"/>
              <w:jc w:val="center"/>
              <w:rPr>
                <w:rFonts w:ascii="Times New Roman"/>
                <w:sz w:val="16"/>
              </w:rPr>
            </w:pPr>
            <w:r>
              <w:rPr>
                <w:rFonts w:ascii="Times New Roman"/>
                <w:sz w:val="16"/>
              </w:rPr>
              <w:t>Examples of Supports</w:t>
            </w:r>
          </w:p>
        </w:tc>
      </w:tr>
      <w:tr w:rsidR="004F4574">
        <w:trPr>
          <w:trHeight w:val="1653"/>
        </w:trPr>
        <w:tc>
          <w:tcPr>
            <w:tcW w:w="540" w:type="dxa"/>
            <w:vMerge/>
            <w:tcBorders>
              <w:top w:val="nil"/>
            </w:tcBorders>
            <w:textDirection w:val="btLr"/>
          </w:tcPr>
          <w:p w:rsidR="004F4574" w:rsidRDefault="004F4574">
            <w:pPr>
              <w:rPr>
                <w:sz w:val="2"/>
                <w:szCs w:val="2"/>
              </w:rPr>
            </w:pPr>
          </w:p>
        </w:tc>
        <w:tc>
          <w:tcPr>
            <w:tcW w:w="2520" w:type="dxa"/>
            <w:vMerge/>
            <w:tcBorders>
              <w:top w:val="nil"/>
            </w:tcBorders>
          </w:tcPr>
          <w:p w:rsidR="004F4574" w:rsidRDefault="004F4574">
            <w:pPr>
              <w:rPr>
                <w:sz w:val="2"/>
                <w:szCs w:val="2"/>
              </w:rPr>
            </w:pPr>
          </w:p>
        </w:tc>
        <w:tc>
          <w:tcPr>
            <w:tcW w:w="3690" w:type="dxa"/>
          </w:tcPr>
          <w:p w:rsidR="004F4574" w:rsidRDefault="00EA63EB">
            <w:pPr>
              <w:pStyle w:val="TableParagraph"/>
              <w:numPr>
                <w:ilvl w:val="0"/>
                <w:numId w:val="33"/>
              </w:numPr>
              <w:tabs>
                <w:tab w:val="left" w:pos="540"/>
              </w:tabs>
              <w:spacing w:line="207" w:lineRule="exact"/>
              <w:ind w:hanging="320"/>
              <w:rPr>
                <w:sz w:val="18"/>
              </w:rPr>
            </w:pPr>
            <w:r>
              <w:rPr>
                <w:sz w:val="18"/>
              </w:rPr>
              <w:t>Some case</w:t>
            </w:r>
            <w:r>
              <w:rPr>
                <w:spacing w:val="-2"/>
                <w:sz w:val="18"/>
              </w:rPr>
              <w:t xml:space="preserve"> </w:t>
            </w:r>
            <w:r>
              <w:rPr>
                <w:sz w:val="18"/>
              </w:rPr>
              <w:t>management.</w:t>
            </w:r>
          </w:p>
          <w:p w:rsidR="004F4574" w:rsidRDefault="00EA63EB">
            <w:pPr>
              <w:pStyle w:val="TableParagraph"/>
              <w:numPr>
                <w:ilvl w:val="0"/>
                <w:numId w:val="33"/>
              </w:numPr>
              <w:tabs>
                <w:tab w:val="left" w:pos="540"/>
              </w:tabs>
              <w:spacing w:before="1" w:line="232" w:lineRule="auto"/>
              <w:ind w:right="129" w:hanging="320"/>
              <w:rPr>
                <w:sz w:val="18"/>
              </w:rPr>
            </w:pPr>
            <w:r>
              <w:rPr>
                <w:sz w:val="18"/>
              </w:rPr>
              <w:t>Small group or individualized instruction on</w:t>
            </w:r>
            <w:r>
              <w:rPr>
                <w:spacing w:val="-25"/>
                <w:sz w:val="18"/>
              </w:rPr>
              <w:t xml:space="preserve"> </w:t>
            </w:r>
            <w:r>
              <w:rPr>
                <w:sz w:val="18"/>
              </w:rPr>
              <w:t>an intermittent</w:t>
            </w:r>
            <w:r>
              <w:rPr>
                <w:spacing w:val="-1"/>
                <w:sz w:val="18"/>
              </w:rPr>
              <w:t xml:space="preserve"> </w:t>
            </w:r>
            <w:r>
              <w:rPr>
                <w:sz w:val="18"/>
              </w:rPr>
              <w:t>basis.</w:t>
            </w:r>
          </w:p>
          <w:p w:rsidR="004F4574" w:rsidRDefault="00EA63EB">
            <w:pPr>
              <w:pStyle w:val="TableParagraph"/>
              <w:numPr>
                <w:ilvl w:val="0"/>
                <w:numId w:val="33"/>
              </w:numPr>
              <w:tabs>
                <w:tab w:val="left" w:pos="540"/>
              </w:tabs>
              <w:spacing w:before="5" w:line="232" w:lineRule="auto"/>
              <w:ind w:right="103" w:hanging="320"/>
              <w:rPr>
                <w:sz w:val="18"/>
              </w:rPr>
            </w:pPr>
            <w:r>
              <w:rPr>
                <w:sz w:val="18"/>
              </w:rPr>
              <w:t>Some SLP consultation, visual support</w:t>
            </w:r>
            <w:r>
              <w:rPr>
                <w:spacing w:val="-15"/>
                <w:sz w:val="18"/>
              </w:rPr>
              <w:t xml:space="preserve"> </w:t>
            </w:r>
            <w:r>
              <w:rPr>
                <w:sz w:val="18"/>
              </w:rPr>
              <w:t>system and/or individualized</w:t>
            </w:r>
            <w:r>
              <w:rPr>
                <w:spacing w:val="-4"/>
                <w:sz w:val="18"/>
              </w:rPr>
              <w:t xml:space="preserve"> </w:t>
            </w:r>
            <w:r>
              <w:rPr>
                <w:sz w:val="18"/>
              </w:rPr>
              <w:t>instruction.</w:t>
            </w:r>
          </w:p>
          <w:p w:rsidR="004F4574" w:rsidRDefault="00EA63EB">
            <w:pPr>
              <w:pStyle w:val="TableParagraph"/>
              <w:numPr>
                <w:ilvl w:val="0"/>
                <w:numId w:val="33"/>
              </w:numPr>
              <w:tabs>
                <w:tab w:val="left" w:pos="540"/>
              </w:tabs>
              <w:spacing w:before="5" w:line="206" w:lineRule="exact"/>
              <w:ind w:right="136" w:hanging="320"/>
              <w:rPr>
                <w:sz w:val="18"/>
              </w:rPr>
            </w:pPr>
            <w:r>
              <w:rPr>
                <w:sz w:val="18"/>
              </w:rPr>
              <w:t>Teacher implements specialized supports</w:t>
            </w:r>
            <w:r>
              <w:rPr>
                <w:spacing w:val="-21"/>
                <w:sz w:val="18"/>
              </w:rPr>
              <w:t xml:space="preserve"> </w:t>
            </w:r>
            <w:r>
              <w:rPr>
                <w:sz w:val="18"/>
              </w:rPr>
              <w:t>and strategies in the classroom, may have mediated role playing with</w:t>
            </w:r>
            <w:r>
              <w:rPr>
                <w:spacing w:val="-5"/>
                <w:sz w:val="18"/>
              </w:rPr>
              <w:t xml:space="preserve"> </w:t>
            </w:r>
            <w:r>
              <w:rPr>
                <w:sz w:val="18"/>
              </w:rPr>
              <w:t>peers.</w:t>
            </w:r>
          </w:p>
        </w:tc>
        <w:tc>
          <w:tcPr>
            <w:tcW w:w="3420" w:type="dxa"/>
          </w:tcPr>
          <w:p w:rsidR="004F4574" w:rsidRDefault="00EA63EB">
            <w:pPr>
              <w:pStyle w:val="TableParagraph"/>
              <w:numPr>
                <w:ilvl w:val="0"/>
                <w:numId w:val="32"/>
              </w:numPr>
              <w:tabs>
                <w:tab w:val="left" w:pos="540"/>
              </w:tabs>
              <w:spacing w:line="207" w:lineRule="exact"/>
              <w:ind w:hanging="320"/>
              <w:rPr>
                <w:sz w:val="18"/>
              </w:rPr>
            </w:pPr>
            <w:r>
              <w:rPr>
                <w:sz w:val="18"/>
              </w:rPr>
              <w:t>Integrated case</w:t>
            </w:r>
            <w:r>
              <w:rPr>
                <w:spacing w:val="-3"/>
                <w:sz w:val="18"/>
              </w:rPr>
              <w:t xml:space="preserve"> </w:t>
            </w:r>
            <w:r>
              <w:rPr>
                <w:sz w:val="18"/>
              </w:rPr>
              <w:t>management.</w:t>
            </w:r>
          </w:p>
          <w:p w:rsidR="004F4574" w:rsidRDefault="00EA63EB">
            <w:pPr>
              <w:pStyle w:val="TableParagraph"/>
              <w:numPr>
                <w:ilvl w:val="0"/>
                <w:numId w:val="32"/>
              </w:numPr>
              <w:tabs>
                <w:tab w:val="left" w:pos="540"/>
              </w:tabs>
              <w:spacing w:line="235" w:lineRule="auto"/>
              <w:ind w:right="441" w:hanging="320"/>
              <w:rPr>
                <w:sz w:val="18"/>
              </w:rPr>
            </w:pPr>
            <w:r>
              <w:rPr>
                <w:sz w:val="18"/>
              </w:rPr>
              <w:t>Group support, interventions, individualized instruction on a</w:t>
            </w:r>
            <w:r>
              <w:rPr>
                <w:spacing w:val="-20"/>
                <w:sz w:val="18"/>
              </w:rPr>
              <w:t xml:space="preserve"> </w:t>
            </w:r>
            <w:r>
              <w:rPr>
                <w:sz w:val="18"/>
              </w:rPr>
              <w:t>regular basis.</w:t>
            </w:r>
          </w:p>
          <w:p w:rsidR="004F4574" w:rsidRDefault="00EA63EB">
            <w:pPr>
              <w:pStyle w:val="TableParagraph"/>
              <w:numPr>
                <w:ilvl w:val="0"/>
                <w:numId w:val="32"/>
              </w:numPr>
              <w:tabs>
                <w:tab w:val="left" w:pos="540"/>
              </w:tabs>
              <w:spacing w:before="1" w:line="211" w:lineRule="exact"/>
              <w:ind w:hanging="320"/>
              <w:rPr>
                <w:sz w:val="18"/>
              </w:rPr>
            </w:pPr>
            <w:r>
              <w:rPr>
                <w:sz w:val="18"/>
              </w:rPr>
              <w:t>Structured facilitated group</w:t>
            </w:r>
            <w:r>
              <w:rPr>
                <w:spacing w:val="-6"/>
                <w:sz w:val="18"/>
              </w:rPr>
              <w:t xml:space="preserve"> </w:t>
            </w:r>
            <w:r>
              <w:rPr>
                <w:sz w:val="18"/>
              </w:rPr>
              <w:t>lessons.</w:t>
            </w:r>
          </w:p>
          <w:p w:rsidR="004F4574" w:rsidRDefault="00EA63EB">
            <w:pPr>
              <w:pStyle w:val="TableParagraph"/>
              <w:numPr>
                <w:ilvl w:val="0"/>
                <w:numId w:val="32"/>
              </w:numPr>
              <w:tabs>
                <w:tab w:val="left" w:pos="540"/>
              </w:tabs>
              <w:spacing w:line="211" w:lineRule="exact"/>
              <w:ind w:hanging="320"/>
              <w:rPr>
                <w:sz w:val="18"/>
              </w:rPr>
            </w:pPr>
            <w:r>
              <w:rPr>
                <w:sz w:val="18"/>
              </w:rPr>
              <w:t>Use of visual cues and</w:t>
            </w:r>
            <w:r>
              <w:rPr>
                <w:spacing w:val="-6"/>
                <w:sz w:val="18"/>
              </w:rPr>
              <w:t xml:space="preserve"> </w:t>
            </w:r>
            <w:r>
              <w:rPr>
                <w:sz w:val="18"/>
              </w:rPr>
              <w:t>supports.</w:t>
            </w:r>
          </w:p>
        </w:tc>
        <w:tc>
          <w:tcPr>
            <w:tcW w:w="3510" w:type="dxa"/>
          </w:tcPr>
          <w:p w:rsidR="004F4574" w:rsidRDefault="00EA63EB">
            <w:pPr>
              <w:pStyle w:val="TableParagraph"/>
              <w:numPr>
                <w:ilvl w:val="0"/>
                <w:numId w:val="31"/>
              </w:numPr>
              <w:tabs>
                <w:tab w:val="left" w:pos="540"/>
              </w:tabs>
              <w:spacing w:before="1" w:line="232" w:lineRule="auto"/>
              <w:ind w:right="603" w:hanging="320"/>
              <w:rPr>
                <w:sz w:val="18"/>
              </w:rPr>
            </w:pPr>
            <w:r>
              <w:rPr>
                <w:sz w:val="18"/>
              </w:rPr>
              <w:t>Extensive, intensive integrated case management.</w:t>
            </w:r>
          </w:p>
          <w:p w:rsidR="004F4574" w:rsidRDefault="00EA63EB">
            <w:pPr>
              <w:pStyle w:val="TableParagraph"/>
              <w:numPr>
                <w:ilvl w:val="0"/>
                <w:numId w:val="31"/>
              </w:numPr>
              <w:tabs>
                <w:tab w:val="left" w:pos="540"/>
              </w:tabs>
              <w:spacing w:before="5" w:line="232" w:lineRule="auto"/>
              <w:ind w:right="318" w:hanging="320"/>
              <w:rPr>
                <w:sz w:val="18"/>
              </w:rPr>
            </w:pPr>
            <w:r>
              <w:rPr>
                <w:sz w:val="18"/>
              </w:rPr>
              <w:t>Detailed and direct intervention plan</w:t>
            </w:r>
            <w:r>
              <w:rPr>
                <w:spacing w:val="-23"/>
                <w:sz w:val="18"/>
              </w:rPr>
              <w:t xml:space="preserve"> </w:t>
            </w:r>
            <w:r>
              <w:rPr>
                <w:sz w:val="18"/>
              </w:rPr>
              <w:t>and support</w:t>
            </w:r>
            <w:r>
              <w:rPr>
                <w:spacing w:val="-2"/>
                <w:sz w:val="18"/>
              </w:rPr>
              <w:t xml:space="preserve"> </w:t>
            </w:r>
            <w:r>
              <w:rPr>
                <w:sz w:val="18"/>
              </w:rPr>
              <w:t>system.</w:t>
            </w:r>
          </w:p>
          <w:p w:rsidR="004F4574" w:rsidRDefault="00EA63EB">
            <w:pPr>
              <w:pStyle w:val="TableParagraph"/>
              <w:numPr>
                <w:ilvl w:val="0"/>
                <w:numId w:val="31"/>
              </w:numPr>
              <w:tabs>
                <w:tab w:val="left" w:pos="540"/>
              </w:tabs>
              <w:spacing w:before="5" w:line="232" w:lineRule="auto"/>
              <w:ind w:right="242" w:hanging="320"/>
              <w:rPr>
                <w:sz w:val="18"/>
              </w:rPr>
            </w:pPr>
            <w:r>
              <w:rPr>
                <w:sz w:val="18"/>
              </w:rPr>
              <w:t>Specialized and complex communication system required for basic needs,</w:t>
            </w:r>
            <w:r>
              <w:rPr>
                <w:spacing w:val="-14"/>
                <w:sz w:val="18"/>
              </w:rPr>
              <w:t xml:space="preserve"> </w:t>
            </w:r>
            <w:r>
              <w:rPr>
                <w:sz w:val="18"/>
              </w:rPr>
              <w:t>and</w:t>
            </w:r>
          </w:p>
          <w:p w:rsidR="004F4574" w:rsidRDefault="00EA63EB">
            <w:pPr>
              <w:pStyle w:val="TableParagraph"/>
              <w:spacing w:before="2" w:line="200" w:lineRule="atLeast"/>
              <w:ind w:right="225"/>
              <w:rPr>
                <w:sz w:val="18"/>
              </w:rPr>
            </w:pPr>
            <w:proofErr w:type="gramStart"/>
            <w:r>
              <w:rPr>
                <w:sz w:val="18"/>
              </w:rPr>
              <w:t>specialized</w:t>
            </w:r>
            <w:proofErr w:type="gramEnd"/>
            <w:r>
              <w:rPr>
                <w:sz w:val="18"/>
              </w:rPr>
              <w:t xml:space="preserve"> expertise required to maintain this system.</w:t>
            </w:r>
          </w:p>
        </w:tc>
      </w:tr>
    </w:tbl>
    <w:p w:rsidR="004F4574" w:rsidRDefault="004F4574">
      <w:pPr>
        <w:spacing w:line="200" w:lineRule="atLeast"/>
        <w:rPr>
          <w:sz w:val="18"/>
        </w:rPr>
        <w:sectPr w:rsidR="004F4574">
          <w:pgSz w:w="15840" w:h="12240" w:orient="landscape"/>
          <w:pgMar w:top="700" w:right="780" w:bottom="280" w:left="78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
        <w:gridCol w:w="2675"/>
        <w:gridCol w:w="3387"/>
        <w:gridCol w:w="3421"/>
        <w:gridCol w:w="3594"/>
      </w:tblGrid>
      <w:tr w:rsidR="004F4574">
        <w:trPr>
          <w:trHeight w:val="678"/>
        </w:trPr>
        <w:tc>
          <w:tcPr>
            <w:tcW w:w="3281" w:type="dxa"/>
            <w:gridSpan w:val="2"/>
          </w:tcPr>
          <w:p w:rsidR="004F4574" w:rsidRDefault="00EA63EB">
            <w:pPr>
              <w:pStyle w:val="TableParagraph"/>
              <w:spacing w:before="28"/>
              <w:ind w:left="362" w:right="351"/>
              <w:jc w:val="center"/>
              <w:rPr>
                <w:rFonts w:ascii="Times New Roman"/>
                <w:b/>
                <w:sz w:val="18"/>
              </w:rPr>
            </w:pPr>
            <w:r>
              <w:rPr>
                <w:rFonts w:ascii="Times New Roman"/>
                <w:b/>
                <w:sz w:val="18"/>
              </w:rPr>
              <w:lastRenderedPageBreak/>
              <w:t>DESCRIPTION OF DOMAIN &amp; POSSIBLE SOURCES OF INFORMATION</w:t>
            </w:r>
          </w:p>
        </w:tc>
        <w:tc>
          <w:tcPr>
            <w:tcW w:w="10402" w:type="dxa"/>
            <w:gridSpan w:val="3"/>
          </w:tcPr>
          <w:p w:rsidR="004F4574" w:rsidRDefault="00EA63EB">
            <w:pPr>
              <w:pStyle w:val="TableParagraph"/>
              <w:tabs>
                <w:tab w:val="left" w:pos="5002"/>
                <w:tab w:val="left" w:pos="8501"/>
              </w:tabs>
              <w:spacing w:before="178"/>
              <w:ind w:left="1590"/>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241"/>
        </w:trPr>
        <w:tc>
          <w:tcPr>
            <w:tcW w:w="606" w:type="dxa"/>
            <w:vMerge w:val="restart"/>
            <w:textDirection w:val="btLr"/>
          </w:tcPr>
          <w:p w:rsidR="004F4574" w:rsidRDefault="00EA63EB">
            <w:pPr>
              <w:pStyle w:val="TableParagraph"/>
              <w:spacing w:before="117"/>
              <w:ind w:left="1371"/>
              <w:rPr>
                <w:rFonts w:ascii="Times New Roman"/>
                <w:b/>
              </w:rPr>
            </w:pPr>
            <w:r>
              <w:rPr>
                <w:rFonts w:ascii="Times New Roman"/>
                <w:b/>
              </w:rPr>
              <w:t xml:space="preserve">B E H A V I O U R S / E M O T I O N A L F U N C T I O N I N G </w:t>
            </w:r>
          </w:p>
        </w:tc>
        <w:tc>
          <w:tcPr>
            <w:tcW w:w="2675" w:type="dxa"/>
            <w:vMerge w:val="restart"/>
          </w:tcPr>
          <w:p w:rsidR="004F4574" w:rsidRDefault="004F4574">
            <w:pPr>
              <w:pStyle w:val="TableParagraph"/>
              <w:ind w:left="0"/>
              <w:rPr>
                <w:rFonts w:ascii="Times New Roman"/>
                <w:b/>
                <w:sz w:val="20"/>
              </w:rPr>
            </w:pPr>
          </w:p>
          <w:p w:rsidR="004F4574" w:rsidRDefault="004F4574">
            <w:pPr>
              <w:pStyle w:val="TableParagraph"/>
              <w:spacing w:before="2"/>
              <w:ind w:left="0"/>
              <w:rPr>
                <w:rFonts w:ascii="Times New Roman"/>
                <w:b/>
                <w:sz w:val="18"/>
              </w:rPr>
            </w:pPr>
          </w:p>
          <w:p w:rsidR="004F4574" w:rsidRDefault="00EA63EB">
            <w:pPr>
              <w:pStyle w:val="TableParagraph"/>
              <w:ind w:left="115" w:right="93"/>
              <w:rPr>
                <w:b/>
                <w:sz w:val="18"/>
              </w:rPr>
            </w:pPr>
            <w:r>
              <w:rPr>
                <w:b/>
                <w:sz w:val="18"/>
              </w:rPr>
              <w:t xml:space="preserve">Adapts and adjusts </w:t>
            </w:r>
            <w:proofErr w:type="spellStart"/>
            <w:r>
              <w:rPr>
                <w:b/>
                <w:sz w:val="18"/>
              </w:rPr>
              <w:t>behaviour</w:t>
            </w:r>
            <w:proofErr w:type="spellEnd"/>
            <w:r>
              <w:rPr>
                <w:b/>
                <w:sz w:val="18"/>
              </w:rPr>
              <w:t xml:space="preserve"> across environments and contexts in order to meet social and community expectations for </w:t>
            </w:r>
            <w:proofErr w:type="spellStart"/>
            <w:r>
              <w:rPr>
                <w:b/>
                <w:sz w:val="18"/>
              </w:rPr>
              <w:t>behaviours</w:t>
            </w:r>
            <w:proofErr w:type="spellEnd"/>
            <w:r>
              <w:rPr>
                <w:b/>
                <w:sz w:val="18"/>
              </w:rPr>
              <w:t xml:space="preserve"> that are desirable, socially acceptable and which support learning.</w:t>
            </w:r>
          </w:p>
          <w:p w:rsidR="004F4574" w:rsidRDefault="004F4574">
            <w:pPr>
              <w:pStyle w:val="TableParagraph"/>
              <w:ind w:left="0"/>
              <w:rPr>
                <w:rFonts w:ascii="Times New Roman"/>
                <w:b/>
                <w:sz w:val="20"/>
              </w:rPr>
            </w:pPr>
          </w:p>
          <w:p w:rsidR="004F4574" w:rsidRDefault="004F4574">
            <w:pPr>
              <w:pStyle w:val="TableParagraph"/>
              <w:ind w:left="0"/>
              <w:rPr>
                <w:rFonts w:ascii="Times New Roman"/>
                <w:b/>
                <w:sz w:val="20"/>
              </w:rPr>
            </w:pPr>
          </w:p>
          <w:p w:rsidR="004F4574" w:rsidRDefault="00EA63EB">
            <w:pPr>
              <w:pStyle w:val="TableParagraph"/>
              <w:spacing w:before="161"/>
              <w:ind w:left="115" w:right="102"/>
              <w:rPr>
                <w:sz w:val="18"/>
              </w:rPr>
            </w:pPr>
            <w:r>
              <w:rPr>
                <w:b/>
                <w:sz w:val="18"/>
              </w:rPr>
              <w:t xml:space="preserve">Emotional Functioning </w:t>
            </w:r>
            <w:r>
              <w:rPr>
                <w:sz w:val="18"/>
              </w:rPr>
              <w:t xml:space="preserve">(e.g., mood, anxiety, compulsions, thought problems, obsessive </w:t>
            </w:r>
            <w:proofErr w:type="spellStart"/>
            <w:r>
              <w:rPr>
                <w:sz w:val="18"/>
              </w:rPr>
              <w:t>behaviours</w:t>
            </w:r>
            <w:proofErr w:type="spellEnd"/>
            <w:r>
              <w:rPr>
                <w:sz w:val="18"/>
              </w:rPr>
              <w:t xml:space="preserve"> )</w:t>
            </w:r>
          </w:p>
          <w:p w:rsidR="004F4574" w:rsidRDefault="004F4574">
            <w:pPr>
              <w:pStyle w:val="TableParagraph"/>
              <w:spacing w:before="10"/>
              <w:ind w:left="0"/>
              <w:rPr>
                <w:rFonts w:ascii="Times New Roman"/>
                <w:b/>
                <w:sz w:val="17"/>
              </w:rPr>
            </w:pPr>
          </w:p>
          <w:p w:rsidR="004F4574" w:rsidRDefault="00EA63EB">
            <w:pPr>
              <w:pStyle w:val="TableParagraph"/>
              <w:ind w:left="115"/>
              <w:rPr>
                <w:b/>
                <w:sz w:val="18"/>
              </w:rPr>
            </w:pPr>
            <w:r>
              <w:rPr>
                <w:b/>
                <w:sz w:val="18"/>
              </w:rPr>
              <w:t>Motivation</w:t>
            </w:r>
          </w:p>
          <w:p w:rsidR="004F4574" w:rsidRDefault="004F4574">
            <w:pPr>
              <w:pStyle w:val="TableParagraph"/>
              <w:ind w:left="0"/>
              <w:rPr>
                <w:rFonts w:ascii="Times New Roman"/>
                <w:b/>
                <w:sz w:val="20"/>
              </w:rPr>
            </w:pPr>
          </w:p>
          <w:p w:rsidR="004F4574" w:rsidRDefault="004F4574">
            <w:pPr>
              <w:pStyle w:val="TableParagraph"/>
              <w:ind w:left="0"/>
              <w:rPr>
                <w:rFonts w:ascii="Times New Roman"/>
                <w:b/>
                <w:sz w:val="20"/>
              </w:rPr>
            </w:pPr>
          </w:p>
          <w:p w:rsidR="004F4574" w:rsidRDefault="004F4574">
            <w:pPr>
              <w:pStyle w:val="TableParagraph"/>
              <w:ind w:left="0"/>
              <w:rPr>
                <w:rFonts w:ascii="Times New Roman"/>
                <w:b/>
                <w:sz w:val="20"/>
              </w:rPr>
            </w:pPr>
          </w:p>
          <w:p w:rsidR="004F4574" w:rsidRDefault="004F4574">
            <w:pPr>
              <w:pStyle w:val="TableParagraph"/>
              <w:spacing w:before="10"/>
              <w:ind w:left="0"/>
              <w:rPr>
                <w:rFonts w:ascii="Times New Roman"/>
                <w:b/>
                <w:sz w:val="29"/>
              </w:rPr>
            </w:pPr>
          </w:p>
          <w:p w:rsidR="004F4574" w:rsidRDefault="00EA63EB">
            <w:pPr>
              <w:pStyle w:val="TableParagraph"/>
              <w:ind w:left="115" w:right="766"/>
              <w:rPr>
                <w:b/>
                <w:sz w:val="18"/>
              </w:rPr>
            </w:pPr>
            <w:r>
              <w:rPr>
                <w:b/>
                <w:sz w:val="18"/>
              </w:rPr>
              <w:t>POSSIBLE SOURCES OF INFORMATION</w:t>
            </w:r>
          </w:p>
          <w:p w:rsidR="004F4574" w:rsidRDefault="00EA63EB">
            <w:pPr>
              <w:pStyle w:val="TableParagraph"/>
              <w:spacing w:line="206" w:lineRule="exact"/>
              <w:ind w:left="115"/>
              <w:rPr>
                <w:sz w:val="18"/>
              </w:rPr>
            </w:pPr>
            <w:r>
              <w:rPr>
                <w:sz w:val="18"/>
              </w:rPr>
              <w:t>-File review</w:t>
            </w:r>
          </w:p>
          <w:p w:rsidR="004F4574" w:rsidRDefault="00EA63EB">
            <w:pPr>
              <w:pStyle w:val="TableParagraph"/>
              <w:ind w:left="115" w:right="191"/>
              <w:rPr>
                <w:sz w:val="18"/>
              </w:rPr>
            </w:pPr>
            <w:r>
              <w:rPr>
                <w:sz w:val="18"/>
              </w:rPr>
              <w:t xml:space="preserve">-ADOS (Autism Diagnostic Observation Scale)Stereotyped </w:t>
            </w:r>
            <w:proofErr w:type="spellStart"/>
            <w:r>
              <w:rPr>
                <w:sz w:val="18"/>
              </w:rPr>
              <w:t>Behaviours</w:t>
            </w:r>
            <w:proofErr w:type="spellEnd"/>
            <w:r>
              <w:rPr>
                <w:sz w:val="18"/>
              </w:rPr>
              <w:t xml:space="preserve"> and Restricted Interests Subtest</w:t>
            </w:r>
          </w:p>
          <w:p w:rsidR="004F4574" w:rsidRDefault="00EA63EB">
            <w:pPr>
              <w:pStyle w:val="TableParagraph"/>
              <w:spacing w:before="1"/>
              <w:ind w:left="115" w:right="126"/>
              <w:rPr>
                <w:sz w:val="18"/>
              </w:rPr>
            </w:pPr>
            <w:r>
              <w:rPr>
                <w:sz w:val="18"/>
              </w:rPr>
              <w:t>-ADI-R (Autism Diagn</w:t>
            </w:r>
            <w:r>
              <w:rPr>
                <w:sz w:val="18"/>
              </w:rPr>
              <w:t xml:space="preserve">ostic Interview- Revised)Current </w:t>
            </w:r>
            <w:proofErr w:type="spellStart"/>
            <w:r>
              <w:rPr>
                <w:sz w:val="18"/>
              </w:rPr>
              <w:t>Behaviour</w:t>
            </w:r>
            <w:proofErr w:type="spellEnd"/>
            <w:r>
              <w:rPr>
                <w:sz w:val="18"/>
              </w:rPr>
              <w:t>: Restricted, Repetitive and Stereotyped Patterns of Behavior</w:t>
            </w:r>
          </w:p>
          <w:p w:rsidR="004F4574" w:rsidRDefault="00EA63EB">
            <w:pPr>
              <w:pStyle w:val="TableParagraph"/>
              <w:ind w:left="115" w:right="93"/>
              <w:rPr>
                <w:sz w:val="18"/>
              </w:rPr>
            </w:pPr>
            <w:r>
              <w:rPr>
                <w:sz w:val="18"/>
              </w:rPr>
              <w:t>-VABS (Vineland Adaptive Behavior Scales)</w:t>
            </w:r>
          </w:p>
          <w:p w:rsidR="004F4574" w:rsidRDefault="00EA63EB">
            <w:pPr>
              <w:pStyle w:val="TableParagraph"/>
              <w:ind w:left="115" w:right="415"/>
              <w:rPr>
                <w:sz w:val="18"/>
              </w:rPr>
            </w:pPr>
            <w:r>
              <w:rPr>
                <w:sz w:val="18"/>
              </w:rPr>
              <w:t>-SIB-R (Scales of Independent Behavior-Revised) : Maladaptive Behavior</w:t>
            </w:r>
          </w:p>
          <w:p w:rsidR="004F4574" w:rsidRDefault="00EA63EB">
            <w:pPr>
              <w:pStyle w:val="TableParagraph"/>
              <w:ind w:left="115" w:right="159"/>
              <w:rPr>
                <w:sz w:val="18"/>
              </w:rPr>
            </w:pPr>
            <w:r>
              <w:rPr>
                <w:sz w:val="18"/>
              </w:rPr>
              <w:t>-ACBC (</w:t>
            </w:r>
            <w:proofErr w:type="spellStart"/>
            <w:r>
              <w:rPr>
                <w:sz w:val="18"/>
              </w:rPr>
              <w:t>Achenbauch</w:t>
            </w:r>
            <w:proofErr w:type="spellEnd"/>
            <w:r>
              <w:rPr>
                <w:sz w:val="18"/>
              </w:rPr>
              <w:t xml:space="preserve"> Child Behavior Checklist)</w:t>
            </w:r>
          </w:p>
          <w:p w:rsidR="004F4574" w:rsidRDefault="00EA63EB">
            <w:pPr>
              <w:pStyle w:val="TableParagraph"/>
              <w:ind w:left="115" w:right="93"/>
              <w:rPr>
                <w:sz w:val="18"/>
              </w:rPr>
            </w:pPr>
            <w:r>
              <w:rPr>
                <w:sz w:val="18"/>
              </w:rPr>
              <w:t>-BASC-2 (Behavior Assessment System for Children- 2</w:t>
            </w:r>
            <w:proofErr w:type="spellStart"/>
            <w:r>
              <w:rPr>
                <w:position w:val="5"/>
                <w:sz w:val="12"/>
              </w:rPr>
              <w:t>nd</w:t>
            </w:r>
            <w:proofErr w:type="spellEnd"/>
            <w:r>
              <w:rPr>
                <w:position w:val="5"/>
                <w:sz w:val="12"/>
              </w:rPr>
              <w:t xml:space="preserve"> </w:t>
            </w:r>
            <w:r>
              <w:rPr>
                <w:sz w:val="18"/>
              </w:rPr>
              <w:t>Ed)</w:t>
            </w:r>
          </w:p>
        </w:tc>
        <w:tc>
          <w:tcPr>
            <w:tcW w:w="10402" w:type="dxa"/>
            <w:gridSpan w:val="3"/>
          </w:tcPr>
          <w:p w:rsidR="004F4574" w:rsidRDefault="00EA63EB">
            <w:pPr>
              <w:pStyle w:val="TableParagraph"/>
              <w:spacing w:before="29"/>
              <w:ind w:left="4040" w:right="4035"/>
              <w:jc w:val="center"/>
              <w:rPr>
                <w:rFonts w:ascii="Times New Roman" w:hAnsi="Times New Roman"/>
                <w:b/>
                <w:sz w:val="16"/>
              </w:rPr>
            </w:pPr>
            <w:r>
              <w:rPr>
                <w:rFonts w:ascii="Times New Roman" w:hAnsi="Times New Roman"/>
                <w:b/>
                <w:sz w:val="16"/>
              </w:rPr>
              <w:t>The student’s level of functioning</w:t>
            </w:r>
          </w:p>
        </w:tc>
      </w:tr>
      <w:tr w:rsidR="004F4574">
        <w:trPr>
          <w:trHeight w:val="976"/>
        </w:trPr>
        <w:tc>
          <w:tcPr>
            <w:tcW w:w="606" w:type="dxa"/>
            <w:vMerge/>
            <w:tcBorders>
              <w:top w:val="nil"/>
            </w:tcBorders>
            <w:textDirection w:val="btLr"/>
          </w:tcPr>
          <w:p w:rsidR="004F4574" w:rsidRDefault="004F4574">
            <w:pPr>
              <w:rPr>
                <w:sz w:val="2"/>
                <w:szCs w:val="2"/>
              </w:rPr>
            </w:pPr>
          </w:p>
        </w:tc>
        <w:tc>
          <w:tcPr>
            <w:tcW w:w="2675" w:type="dxa"/>
            <w:vMerge/>
            <w:tcBorders>
              <w:top w:val="nil"/>
            </w:tcBorders>
          </w:tcPr>
          <w:p w:rsidR="004F4574" w:rsidRDefault="004F4574">
            <w:pPr>
              <w:rPr>
                <w:sz w:val="2"/>
                <w:szCs w:val="2"/>
              </w:rPr>
            </w:pPr>
          </w:p>
        </w:tc>
        <w:tc>
          <w:tcPr>
            <w:tcW w:w="3387" w:type="dxa"/>
          </w:tcPr>
          <w:p w:rsidR="004F4574" w:rsidRDefault="00EA63EB">
            <w:pPr>
              <w:pStyle w:val="TableParagraph"/>
              <w:spacing w:before="143"/>
              <w:ind w:left="175" w:right="556"/>
              <w:rPr>
                <w:i/>
                <w:sz w:val="20"/>
              </w:rPr>
            </w:pPr>
            <w:r>
              <w:rPr>
                <w:i/>
                <w:sz w:val="20"/>
              </w:rPr>
              <w:t>Student exhibits mild impairments in functioning occasionally and intermittently.</w:t>
            </w:r>
          </w:p>
        </w:tc>
        <w:tc>
          <w:tcPr>
            <w:tcW w:w="3421" w:type="dxa"/>
          </w:tcPr>
          <w:p w:rsidR="004F4574" w:rsidRDefault="00EA63EB">
            <w:pPr>
              <w:pStyle w:val="TableParagraph"/>
              <w:spacing w:before="29"/>
              <w:ind w:left="176" w:right="534"/>
              <w:rPr>
                <w:i/>
                <w:sz w:val="20"/>
              </w:rPr>
            </w:pPr>
            <w:r>
              <w:rPr>
                <w:i/>
                <w:sz w:val="20"/>
              </w:rPr>
              <w:t>A history and likelihood of ongoing impairment of functioning, but low intensity and not necessarily in every setting.</w:t>
            </w:r>
          </w:p>
        </w:tc>
        <w:tc>
          <w:tcPr>
            <w:tcW w:w="3594" w:type="dxa"/>
          </w:tcPr>
          <w:p w:rsidR="004F4574" w:rsidRDefault="004F4574">
            <w:pPr>
              <w:pStyle w:val="TableParagraph"/>
              <w:spacing w:before="5"/>
              <w:ind w:left="0"/>
              <w:rPr>
                <w:rFonts w:ascii="Times New Roman"/>
                <w:b/>
              </w:rPr>
            </w:pPr>
          </w:p>
          <w:p w:rsidR="004F4574" w:rsidRDefault="00EA63EB">
            <w:pPr>
              <w:pStyle w:val="TableParagraph"/>
              <w:spacing w:before="1"/>
              <w:ind w:left="175" w:right="225"/>
              <w:rPr>
                <w:i/>
                <w:sz w:val="20"/>
              </w:rPr>
            </w:pPr>
            <w:r>
              <w:rPr>
                <w:i/>
                <w:sz w:val="20"/>
              </w:rPr>
              <w:t>Significant impairment of functioning occurs across multiple settings</w:t>
            </w:r>
          </w:p>
        </w:tc>
      </w:tr>
      <w:tr w:rsidR="004F4574">
        <w:trPr>
          <w:trHeight w:val="6254"/>
        </w:trPr>
        <w:tc>
          <w:tcPr>
            <w:tcW w:w="606" w:type="dxa"/>
            <w:vMerge/>
            <w:tcBorders>
              <w:top w:val="nil"/>
            </w:tcBorders>
            <w:textDirection w:val="btLr"/>
          </w:tcPr>
          <w:p w:rsidR="004F4574" w:rsidRDefault="004F4574">
            <w:pPr>
              <w:rPr>
                <w:sz w:val="2"/>
                <w:szCs w:val="2"/>
              </w:rPr>
            </w:pPr>
          </w:p>
        </w:tc>
        <w:tc>
          <w:tcPr>
            <w:tcW w:w="2675" w:type="dxa"/>
            <w:vMerge/>
            <w:tcBorders>
              <w:top w:val="nil"/>
            </w:tcBorders>
          </w:tcPr>
          <w:p w:rsidR="004F4574" w:rsidRDefault="004F4574">
            <w:pPr>
              <w:rPr>
                <w:sz w:val="2"/>
                <w:szCs w:val="2"/>
              </w:rPr>
            </w:pPr>
          </w:p>
        </w:tc>
        <w:tc>
          <w:tcPr>
            <w:tcW w:w="3387" w:type="dxa"/>
          </w:tcPr>
          <w:p w:rsidR="004F4574" w:rsidRDefault="00EA63EB">
            <w:pPr>
              <w:pStyle w:val="TableParagraph"/>
              <w:numPr>
                <w:ilvl w:val="0"/>
                <w:numId w:val="30"/>
              </w:numPr>
              <w:tabs>
                <w:tab w:val="left" w:pos="546"/>
              </w:tabs>
              <w:spacing w:before="28" w:line="237" w:lineRule="auto"/>
              <w:ind w:right="303" w:hanging="320"/>
              <w:rPr>
                <w:sz w:val="18"/>
              </w:rPr>
            </w:pPr>
            <w:r>
              <w:rPr>
                <w:sz w:val="18"/>
              </w:rPr>
              <w:t>Some fascination with particular people/interests/activities and avidly collects information on interest, but</w:t>
            </w:r>
            <w:r>
              <w:rPr>
                <w:spacing w:val="-21"/>
                <w:sz w:val="18"/>
              </w:rPr>
              <w:t xml:space="preserve"> </w:t>
            </w:r>
            <w:r>
              <w:rPr>
                <w:sz w:val="18"/>
              </w:rPr>
              <w:t>not intrusive.</w:t>
            </w:r>
          </w:p>
          <w:p w:rsidR="004F4574" w:rsidRDefault="00EA63EB">
            <w:pPr>
              <w:pStyle w:val="TableParagraph"/>
              <w:numPr>
                <w:ilvl w:val="0"/>
                <w:numId w:val="30"/>
              </w:numPr>
              <w:tabs>
                <w:tab w:val="left" w:pos="546"/>
              </w:tabs>
              <w:spacing w:before="4" w:line="232" w:lineRule="auto"/>
              <w:ind w:right="157" w:hanging="320"/>
              <w:rPr>
                <w:sz w:val="18"/>
              </w:rPr>
            </w:pPr>
            <w:r>
              <w:rPr>
                <w:sz w:val="18"/>
              </w:rPr>
              <w:t>Develops some elaborate</w:t>
            </w:r>
            <w:r>
              <w:rPr>
                <w:spacing w:val="-21"/>
                <w:sz w:val="18"/>
              </w:rPr>
              <w:t xml:space="preserve"> </w:t>
            </w:r>
            <w:r>
              <w:rPr>
                <w:sz w:val="18"/>
              </w:rPr>
              <w:t>routines/rituals that must be</w:t>
            </w:r>
            <w:r>
              <w:rPr>
                <w:spacing w:val="-3"/>
                <w:sz w:val="18"/>
              </w:rPr>
              <w:t xml:space="preserve"> </w:t>
            </w:r>
            <w:r>
              <w:rPr>
                <w:sz w:val="18"/>
              </w:rPr>
              <w:t>completed.</w:t>
            </w:r>
          </w:p>
          <w:p w:rsidR="004F4574" w:rsidRDefault="00EA63EB">
            <w:pPr>
              <w:pStyle w:val="TableParagraph"/>
              <w:numPr>
                <w:ilvl w:val="0"/>
                <w:numId w:val="30"/>
              </w:numPr>
              <w:tabs>
                <w:tab w:val="left" w:pos="546"/>
              </w:tabs>
              <w:spacing w:before="5" w:line="232" w:lineRule="auto"/>
              <w:ind w:right="221" w:hanging="320"/>
              <w:rPr>
                <w:sz w:val="18"/>
              </w:rPr>
            </w:pPr>
            <w:r>
              <w:rPr>
                <w:sz w:val="18"/>
              </w:rPr>
              <w:t>Some inflexibility/ rigidity and may resist transitions but usually responds if</w:t>
            </w:r>
            <w:r>
              <w:rPr>
                <w:spacing w:val="-20"/>
                <w:sz w:val="18"/>
              </w:rPr>
              <w:t xml:space="preserve"> </w:t>
            </w:r>
            <w:r>
              <w:rPr>
                <w:sz w:val="18"/>
              </w:rPr>
              <w:t>cued.</w:t>
            </w:r>
          </w:p>
          <w:p w:rsidR="004F4574" w:rsidRDefault="00EA63EB">
            <w:pPr>
              <w:pStyle w:val="TableParagraph"/>
              <w:numPr>
                <w:ilvl w:val="0"/>
                <w:numId w:val="30"/>
              </w:numPr>
              <w:tabs>
                <w:tab w:val="left" w:pos="546"/>
              </w:tabs>
              <w:spacing w:before="3" w:line="237" w:lineRule="auto"/>
              <w:ind w:right="173" w:hanging="320"/>
              <w:rPr>
                <w:sz w:val="18"/>
              </w:rPr>
            </w:pPr>
            <w:r>
              <w:rPr>
                <w:sz w:val="18"/>
              </w:rPr>
              <w:t>Likes routine and sometimes unduly distressed by minor changes to the environment (e.g. taking a different</w:t>
            </w:r>
            <w:r>
              <w:rPr>
                <w:spacing w:val="-23"/>
                <w:sz w:val="18"/>
              </w:rPr>
              <w:t xml:space="preserve"> </w:t>
            </w:r>
            <w:r>
              <w:rPr>
                <w:sz w:val="18"/>
              </w:rPr>
              <w:t>route to school), but can be</w:t>
            </w:r>
            <w:r>
              <w:rPr>
                <w:spacing w:val="-8"/>
                <w:sz w:val="18"/>
              </w:rPr>
              <w:t xml:space="preserve"> </w:t>
            </w:r>
            <w:r>
              <w:rPr>
                <w:sz w:val="18"/>
              </w:rPr>
              <w:t>redirected.</w:t>
            </w:r>
          </w:p>
          <w:p w:rsidR="004F4574" w:rsidRDefault="00EA63EB">
            <w:pPr>
              <w:pStyle w:val="TableParagraph"/>
              <w:numPr>
                <w:ilvl w:val="0"/>
                <w:numId w:val="30"/>
              </w:numPr>
              <w:tabs>
                <w:tab w:val="left" w:pos="546"/>
              </w:tabs>
              <w:spacing w:before="4" w:line="232" w:lineRule="auto"/>
              <w:ind w:right="172" w:hanging="320"/>
              <w:rPr>
                <w:sz w:val="18"/>
              </w:rPr>
            </w:pPr>
            <w:r>
              <w:rPr>
                <w:sz w:val="18"/>
              </w:rPr>
              <w:t>Some interest in objec</w:t>
            </w:r>
            <w:r>
              <w:rPr>
                <w:sz w:val="18"/>
              </w:rPr>
              <w:t>ts/parts of</w:t>
            </w:r>
            <w:r>
              <w:rPr>
                <w:spacing w:val="-15"/>
                <w:sz w:val="18"/>
              </w:rPr>
              <w:t xml:space="preserve"> </w:t>
            </w:r>
            <w:r>
              <w:rPr>
                <w:sz w:val="18"/>
              </w:rPr>
              <w:t>objects, but will put them down if</w:t>
            </w:r>
            <w:r>
              <w:rPr>
                <w:spacing w:val="-11"/>
                <w:sz w:val="18"/>
              </w:rPr>
              <w:t xml:space="preserve"> </w:t>
            </w:r>
            <w:r>
              <w:rPr>
                <w:sz w:val="18"/>
              </w:rPr>
              <w:t>requested.</w:t>
            </w:r>
          </w:p>
          <w:p w:rsidR="004F4574" w:rsidRDefault="00EA63EB">
            <w:pPr>
              <w:pStyle w:val="TableParagraph"/>
              <w:numPr>
                <w:ilvl w:val="0"/>
                <w:numId w:val="30"/>
              </w:numPr>
              <w:tabs>
                <w:tab w:val="left" w:pos="546"/>
              </w:tabs>
              <w:spacing w:before="1" w:line="237" w:lineRule="auto"/>
              <w:ind w:right="187" w:hanging="320"/>
              <w:rPr>
                <w:sz w:val="18"/>
              </w:rPr>
            </w:pPr>
            <w:r>
              <w:rPr>
                <w:sz w:val="18"/>
              </w:rPr>
              <w:t>Occasional stereotyped and/or repetitive body movements (e.g., hand or finger twisting or flapping) or abnormalities of posture (e.g., toe</w:t>
            </w:r>
            <w:r>
              <w:rPr>
                <w:spacing w:val="-5"/>
                <w:sz w:val="18"/>
              </w:rPr>
              <w:t xml:space="preserve"> </w:t>
            </w:r>
            <w:r>
              <w:rPr>
                <w:sz w:val="18"/>
              </w:rPr>
              <w:t>walking).</w:t>
            </w:r>
          </w:p>
          <w:p w:rsidR="004F4574" w:rsidRDefault="00EA63EB">
            <w:pPr>
              <w:pStyle w:val="TableParagraph"/>
              <w:numPr>
                <w:ilvl w:val="0"/>
                <w:numId w:val="30"/>
              </w:numPr>
              <w:tabs>
                <w:tab w:val="left" w:pos="546"/>
              </w:tabs>
              <w:spacing w:before="2" w:line="237" w:lineRule="auto"/>
              <w:ind w:right="157" w:hanging="320"/>
              <w:rPr>
                <w:sz w:val="18"/>
              </w:rPr>
            </w:pPr>
            <w:r>
              <w:rPr>
                <w:sz w:val="18"/>
              </w:rPr>
              <w:t>May not always respond to usual classroom motivators (e.g., social</w:t>
            </w:r>
            <w:r>
              <w:rPr>
                <w:spacing w:val="-16"/>
                <w:sz w:val="18"/>
              </w:rPr>
              <w:t xml:space="preserve"> </w:t>
            </w:r>
            <w:r>
              <w:rPr>
                <w:sz w:val="18"/>
              </w:rPr>
              <w:t>praise, peer pressure) or deterrents (ignoring inappropriate</w:t>
            </w:r>
            <w:r>
              <w:rPr>
                <w:spacing w:val="-1"/>
                <w:sz w:val="18"/>
              </w:rPr>
              <w:t xml:space="preserve"> </w:t>
            </w:r>
            <w:proofErr w:type="spellStart"/>
            <w:r>
              <w:rPr>
                <w:sz w:val="18"/>
              </w:rPr>
              <w:t>behaviour</w:t>
            </w:r>
            <w:proofErr w:type="spellEnd"/>
            <w:r>
              <w:rPr>
                <w:sz w:val="18"/>
              </w:rPr>
              <w:t>).</w:t>
            </w:r>
          </w:p>
          <w:p w:rsidR="004F4574" w:rsidRDefault="00EA63EB">
            <w:pPr>
              <w:pStyle w:val="TableParagraph"/>
              <w:numPr>
                <w:ilvl w:val="0"/>
                <w:numId w:val="30"/>
              </w:numPr>
              <w:tabs>
                <w:tab w:val="left" w:pos="546"/>
              </w:tabs>
              <w:spacing w:before="4" w:line="232" w:lineRule="auto"/>
              <w:ind w:right="451" w:hanging="320"/>
              <w:rPr>
                <w:sz w:val="18"/>
              </w:rPr>
            </w:pPr>
            <w:r>
              <w:rPr>
                <w:sz w:val="18"/>
              </w:rPr>
              <w:t>Some withdrawal and indifference</w:t>
            </w:r>
            <w:r>
              <w:rPr>
                <w:spacing w:val="-20"/>
                <w:sz w:val="18"/>
              </w:rPr>
              <w:t xml:space="preserve"> </w:t>
            </w:r>
            <w:r>
              <w:rPr>
                <w:sz w:val="18"/>
              </w:rPr>
              <w:t>to others.</w:t>
            </w:r>
          </w:p>
          <w:p w:rsidR="004F4574" w:rsidRDefault="00EA63EB">
            <w:pPr>
              <w:pStyle w:val="TableParagraph"/>
              <w:numPr>
                <w:ilvl w:val="0"/>
                <w:numId w:val="30"/>
              </w:numPr>
              <w:tabs>
                <w:tab w:val="left" w:pos="546"/>
              </w:tabs>
              <w:spacing w:before="5" w:line="235" w:lineRule="auto"/>
              <w:ind w:right="113" w:hanging="320"/>
              <w:rPr>
                <w:sz w:val="18"/>
              </w:rPr>
            </w:pPr>
            <w:r>
              <w:rPr>
                <w:sz w:val="18"/>
              </w:rPr>
              <w:t>Some lack of subtlety or precision in expression of emotion (e.g. distre</w:t>
            </w:r>
            <w:r>
              <w:rPr>
                <w:sz w:val="18"/>
              </w:rPr>
              <w:t>ss or affection out of proportion to the</w:t>
            </w:r>
            <w:r>
              <w:rPr>
                <w:spacing w:val="-24"/>
                <w:sz w:val="18"/>
              </w:rPr>
              <w:t xml:space="preserve"> </w:t>
            </w:r>
            <w:r>
              <w:rPr>
                <w:sz w:val="18"/>
              </w:rPr>
              <w:t>situation.</w:t>
            </w:r>
          </w:p>
          <w:p w:rsidR="004F4574" w:rsidRDefault="00EA63EB">
            <w:pPr>
              <w:pStyle w:val="TableParagraph"/>
              <w:numPr>
                <w:ilvl w:val="0"/>
                <w:numId w:val="30"/>
              </w:numPr>
              <w:tabs>
                <w:tab w:val="left" w:pos="546"/>
              </w:tabs>
              <w:spacing w:before="1" w:line="210" w:lineRule="exact"/>
              <w:ind w:hanging="320"/>
              <w:rPr>
                <w:sz w:val="18"/>
              </w:rPr>
            </w:pPr>
            <w:r>
              <w:rPr>
                <w:sz w:val="18"/>
              </w:rPr>
              <w:t>Minor levels of anxiety and</w:t>
            </w:r>
            <w:r>
              <w:rPr>
                <w:spacing w:val="-6"/>
                <w:sz w:val="18"/>
              </w:rPr>
              <w:t xml:space="preserve"> </w:t>
            </w:r>
            <w:r>
              <w:rPr>
                <w:sz w:val="18"/>
              </w:rPr>
              <w:t>worry.</w:t>
            </w:r>
          </w:p>
          <w:p w:rsidR="004F4574" w:rsidRDefault="00EA63EB">
            <w:pPr>
              <w:pStyle w:val="TableParagraph"/>
              <w:numPr>
                <w:ilvl w:val="0"/>
                <w:numId w:val="30"/>
              </w:numPr>
              <w:tabs>
                <w:tab w:val="left" w:pos="546"/>
              </w:tabs>
              <w:spacing w:before="1" w:line="232" w:lineRule="auto"/>
              <w:ind w:right="335" w:hanging="320"/>
              <w:rPr>
                <w:sz w:val="18"/>
              </w:rPr>
            </w:pPr>
            <w:r>
              <w:rPr>
                <w:sz w:val="18"/>
              </w:rPr>
              <w:t>Some difficulty distinguishing between reality and make</w:t>
            </w:r>
            <w:r>
              <w:rPr>
                <w:spacing w:val="-4"/>
                <w:sz w:val="18"/>
              </w:rPr>
              <w:t xml:space="preserve"> </w:t>
            </w:r>
            <w:r>
              <w:rPr>
                <w:sz w:val="18"/>
              </w:rPr>
              <w:t>believe.</w:t>
            </w:r>
          </w:p>
        </w:tc>
        <w:tc>
          <w:tcPr>
            <w:tcW w:w="3421" w:type="dxa"/>
          </w:tcPr>
          <w:p w:rsidR="004F4574" w:rsidRDefault="00EA63EB">
            <w:pPr>
              <w:pStyle w:val="TableParagraph"/>
              <w:numPr>
                <w:ilvl w:val="0"/>
                <w:numId w:val="29"/>
              </w:numPr>
              <w:tabs>
                <w:tab w:val="left" w:pos="547"/>
              </w:tabs>
              <w:spacing w:before="31" w:line="232" w:lineRule="auto"/>
              <w:ind w:right="246"/>
              <w:rPr>
                <w:sz w:val="18"/>
              </w:rPr>
            </w:pPr>
            <w:r>
              <w:rPr>
                <w:sz w:val="18"/>
              </w:rPr>
              <w:t>Restricted range of interests/activities which intrudes on classroom</w:t>
            </w:r>
            <w:r>
              <w:rPr>
                <w:spacing w:val="-20"/>
                <w:sz w:val="18"/>
              </w:rPr>
              <w:t xml:space="preserve"> </w:t>
            </w:r>
            <w:r>
              <w:rPr>
                <w:sz w:val="18"/>
              </w:rPr>
              <w:t>functioning</w:t>
            </w:r>
          </w:p>
          <w:p w:rsidR="004F4574" w:rsidRDefault="00EA63EB">
            <w:pPr>
              <w:pStyle w:val="TableParagraph"/>
              <w:numPr>
                <w:ilvl w:val="0"/>
                <w:numId w:val="29"/>
              </w:numPr>
              <w:tabs>
                <w:tab w:val="left" w:pos="547"/>
              </w:tabs>
              <w:spacing w:before="5" w:line="232" w:lineRule="auto"/>
              <w:ind w:right="237"/>
              <w:rPr>
                <w:sz w:val="18"/>
              </w:rPr>
            </w:pPr>
            <w:r>
              <w:rPr>
                <w:sz w:val="18"/>
              </w:rPr>
              <w:t>Strong need to follow routines in precise detail and readily distressed or</w:t>
            </w:r>
            <w:r>
              <w:rPr>
                <w:spacing w:val="-18"/>
                <w:sz w:val="18"/>
              </w:rPr>
              <w:t xml:space="preserve"> </w:t>
            </w:r>
            <w:r>
              <w:rPr>
                <w:sz w:val="18"/>
              </w:rPr>
              <w:t>anxious.</w:t>
            </w:r>
          </w:p>
          <w:p w:rsidR="004F4574" w:rsidRDefault="00EA63EB">
            <w:pPr>
              <w:pStyle w:val="TableParagraph"/>
              <w:numPr>
                <w:ilvl w:val="0"/>
                <w:numId w:val="29"/>
              </w:numPr>
              <w:tabs>
                <w:tab w:val="left" w:pos="547"/>
              </w:tabs>
              <w:spacing w:line="210" w:lineRule="exact"/>
              <w:rPr>
                <w:sz w:val="18"/>
              </w:rPr>
            </w:pPr>
            <w:r>
              <w:rPr>
                <w:sz w:val="18"/>
              </w:rPr>
              <w:t>Frequent difficulties with</w:t>
            </w:r>
            <w:r>
              <w:rPr>
                <w:spacing w:val="-6"/>
                <w:sz w:val="18"/>
              </w:rPr>
              <w:t xml:space="preserve"> </w:t>
            </w:r>
            <w:r>
              <w:rPr>
                <w:sz w:val="18"/>
              </w:rPr>
              <w:t>transitions.</w:t>
            </w:r>
          </w:p>
          <w:p w:rsidR="004F4574" w:rsidRDefault="00EA63EB">
            <w:pPr>
              <w:pStyle w:val="TableParagraph"/>
              <w:numPr>
                <w:ilvl w:val="0"/>
                <w:numId w:val="29"/>
              </w:numPr>
              <w:tabs>
                <w:tab w:val="left" w:pos="547"/>
              </w:tabs>
              <w:spacing w:before="2" w:line="232" w:lineRule="auto"/>
              <w:ind w:right="271"/>
              <w:rPr>
                <w:sz w:val="18"/>
              </w:rPr>
            </w:pPr>
            <w:r>
              <w:rPr>
                <w:sz w:val="18"/>
              </w:rPr>
              <w:t>Marked distress and resistance to</w:t>
            </w:r>
            <w:r>
              <w:rPr>
                <w:spacing w:val="-14"/>
                <w:sz w:val="18"/>
              </w:rPr>
              <w:t xml:space="preserve"> </w:t>
            </w:r>
            <w:r>
              <w:rPr>
                <w:sz w:val="18"/>
              </w:rPr>
              <w:t>trivial environmental</w:t>
            </w:r>
            <w:r>
              <w:rPr>
                <w:spacing w:val="-2"/>
                <w:sz w:val="18"/>
              </w:rPr>
              <w:t xml:space="preserve"> </w:t>
            </w:r>
            <w:r>
              <w:rPr>
                <w:sz w:val="18"/>
              </w:rPr>
              <w:t>changes.</w:t>
            </w:r>
          </w:p>
          <w:p w:rsidR="004F4574" w:rsidRDefault="00EA63EB">
            <w:pPr>
              <w:pStyle w:val="TableParagraph"/>
              <w:numPr>
                <w:ilvl w:val="0"/>
                <w:numId w:val="29"/>
              </w:numPr>
              <w:tabs>
                <w:tab w:val="left" w:pos="547"/>
              </w:tabs>
              <w:spacing w:before="4" w:line="235" w:lineRule="auto"/>
              <w:ind w:right="196"/>
              <w:rPr>
                <w:sz w:val="18"/>
              </w:rPr>
            </w:pPr>
            <w:r>
              <w:rPr>
                <w:sz w:val="18"/>
              </w:rPr>
              <w:t>Preoccupation with parts of objects or repetitive use of objects, a</w:t>
            </w:r>
            <w:r>
              <w:rPr>
                <w:sz w:val="18"/>
              </w:rPr>
              <w:t>nd which</w:t>
            </w:r>
            <w:r>
              <w:rPr>
                <w:spacing w:val="-21"/>
                <w:sz w:val="18"/>
              </w:rPr>
              <w:t xml:space="preserve"> </w:t>
            </w:r>
            <w:r>
              <w:rPr>
                <w:sz w:val="18"/>
              </w:rPr>
              <w:t>often causes distress upon</w:t>
            </w:r>
            <w:r>
              <w:rPr>
                <w:spacing w:val="-5"/>
                <w:sz w:val="18"/>
              </w:rPr>
              <w:t xml:space="preserve"> </w:t>
            </w:r>
            <w:r>
              <w:rPr>
                <w:sz w:val="18"/>
              </w:rPr>
              <w:t>separation.</w:t>
            </w:r>
          </w:p>
          <w:p w:rsidR="004F4574" w:rsidRDefault="00EA63EB">
            <w:pPr>
              <w:pStyle w:val="TableParagraph"/>
              <w:numPr>
                <w:ilvl w:val="0"/>
                <w:numId w:val="29"/>
              </w:numPr>
              <w:tabs>
                <w:tab w:val="left" w:pos="547"/>
              </w:tabs>
              <w:spacing w:before="5" w:line="235" w:lineRule="auto"/>
              <w:ind w:right="393"/>
              <w:rPr>
                <w:sz w:val="18"/>
              </w:rPr>
            </w:pPr>
            <w:r>
              <w:rPr>
                <w:sz w:val="18"/>
              </w:rPr>
              <w:t>Often observed stereotypical and/or repetitive body movements or posture abnormalities, but stops if</w:t>
            </w:r>
            <w:r>
              <w:rPr>
                <w:spacing w:val="-19"/>
                <w:sz w:val="18"/>
              </w:rPr>
              <w:t xml:space="preserve"> </w:t>
            </w:r>
            <w:r>
              <w:rPr>
                <w:sz w:val="18"/>
              </w:rPr>
              <w:t>interrupted.</w:t>
            </w:r>
          </w:p>
          <w:p w:rsidR="004F4574" w:rsidRDefault="00EA63EB">
            <w:pPr>
              <w:pStyle w:val="TableParagraph"/>
              <w:numPr>
                <w:ilvl w:val="0"/>
                <w:numId w:val="29"/>
              </w:numPr>
              <w:tabs>
                <w:tab w:val="left" w:pos="547"/>
              </w:tabs>
              <w:spacing w:before="7" w:line="232" w:lineRule="auto"/>
              <w:ind w:right="574"/>
              <w:rPr>
                <w:sz w:val="18"/>
              </w:rPr>
            </w:pPr>
            <w:r>
              <w:rPr>
                <w:sz w:val="18"/>
              </w:rPr>
              <w:t>Motivated by unique,</w:t>
            </w:r>
            <w:r>
              <w:rPr>
                <w:spacing w:val="-17"/>
                <w:sz w:val="18"/>
              </w:rPr>
              <w:t xml:space="preserve"> </w:t>
            </w:r>
            <w:r>
              <w:rPr>
                <w:sz w:val="18"/>
              </w:rPr>
              <w:t>individualized interests.</w:t>
            </w:r>
          </w:p>
          <w:p w:rsidR="004F4574" w:rsidRDefault="00EA63EB">
            <w:pPr>
              <w:pStyle w:val="TableParagraph"/>
              <w:numPr>
                <w:ilvl w:val="0"/>
                <w:numId w:val="29"/>
              </w:numPr>
              <w:tabs>
                <w:tab w:val="left" w:pos="547"/>
              </w:tabs>
              <w:spacing w:before="1" w:line="237" w:lineRule="auto"/>
              <w:ind w:right="303"/>
              <w:rPr>
                <w:sz w:val="18"/>
              </w:rPr>
            </w:pPr>
            <w:r>
              <w:rPr>
                <w:sz w:val="18"/>
              </w:rPr>
              <w:t>Appears indifferent to usual</w:t>
            </w:r>
            <w:r>
              <w:rPr>
                <w:spacing w:val="-21"/>
                <w:sz w:val="18"/>
              </w:rPr>
              <w:t xml:space="preserve"> </w:t>
            </w:r>
            <w:r>
              <w:rPr>
                <w:sz w:val="18"/>
              </w:rPr>
              <w:t>motivators, rewards or deterrents. Low interest in peers. Considerable</w:t>
            </w:r>
            <w:r>
              <w:rPr>
                <w:spacing w:val="-4"/>
                <w:sz w:val="18"/>
              </w:rPr>
              <w:t xml:space="preserve"> </w:t>
            </w:r>
            <w:r>
              <w:rPr>
                <w:sz w:val="18"/>
              </w:rPr>
              <w:t>aloofness.</w:t>
            </w:r>
          </w:p>
          <w:p w:rsidR="004F4574" w:rsidRDefault="00EA63EB">
            <w:pPr>
              <w:pStyle w:val="TableParagraph"/>
              <w:numPr>
                <w:ilvl w:val="0"/>
                <w:numId w:val="29"/>
              </w:numPr>
              <w:tabs>
                <w:tab w:val="left" w:pos="547"/>
              </w:tabs>
              <w:spacing w:line="208" w:lineRule="exact"/>
              <w:rPr>
                <w:sz w:val="18"/>
              </w:rPr>
            </w:pPr>
            <w:r>
              <w:rPr>
                <w:sz w:val="18"/>
              </w:rPr>
              <w:t>Potential to place self and others at</w:t>
            </w:r>
            <w:r>
              <w:rPr>
                <w:spacing w:val="-13"/>
                <w:sz w:val="18"/>
              </w:rPr>
              <w:t xml:space="preserve"> </w:t>
            </w:r>
            <w:r>
              <w:rPr>
                <w:sz w:val="18"/>
              </w:rPr>
              <w:t>risk.</w:t>
            </w:r>
          </w:p>
          <w:p w:rsidR="004F4574" w:rsidRDefault="00EA63EB">
            <w:pPr>
              <w:pStyle w:val="TableParagraph"/>
              <w:numPr>
                <w:ilvl w:val="0"/>
                <w:numId w:val="29"/>
              </w:numPr>
              <w:tabs>
                <w:tab w:val="left" w:pos="547"/>
              </w:tabs>
              <w:spacing w:line="206" w:lineRule="exact"/>
              <w:rPr>
                <w:sz w:val="18"/>
              </w:rPr>
            </w:pPr>
            <w:r>
              <w:rPr>
                <w:sz w:val="18"/>
              </w:rPr>
              <w:t>May appear threatening</w:t>
            </w:r>
            <w:r>
              <w:rPr>
                <w:spacing w:val="-7"/>
                <w:sz w:val="18"/>
              </w:rPr>
              <w:t xml:space="preserve"> </w:t>
            </w:r>
            <w:r>
              <w:rPr>
                <w:sz w:val="18"/>
              </w:rPr>
              <w:t>(non-specific)</w:t>
            </w:r>
          </w:p>
          <w:p w:rsidR="004F4574" w:rsidRDefault="00EA63EB">
            <w:pPr>
              <w:pStyle w:val="TableParagraph"/>
              <w:numPr>
                <w:ilvl w:val="0"/>
                <w:numId w:val="29"/>
              </w:numPr>
              <w:tabs>
                <w:tab w:val="left" w:pos="547"/>
              </w:tabs>
              <w:spacing w:line="206" w:lineRule="exact"/>
              <w:rPr>
                <w:sz w:val="18"/>
              </w:rPr>
            </w:pPr>
            <w:r>
              <w:rPr>
                <w:sz w:val="18"/>
              </w:rPr>
              <w:t>May run / leave assigned</w:t>
            </w:r>
            <w:r>
              <w:rPr>
                <w:spacing w:val="-4"/>
                <w:sz w:val="18"/>
              </w:rPr>
              <w:t xml:space="preserve"> </w:t>
            </w:r>
            <w:r>
              <w:rPr>
                <w:sz w:val="18"/>
              </w:rPr>
              <w:t>area.</w:t>
            </w:r>
          </w:p>
          <w:p w:rsidR="004F4574" w:rsidRDefault="00EA63EB">
            <w:pPr>
              <w:pStyle w:val="TableParagraph"/>
              <w:numPr>
                <w:ilvl w:val="0"/>
                <w:numId w:val="29"/>
              </w:numPr>
              <w:tabs>
                <w:tab w:val="left" w:pos="547"/>
              </w:tabs>
              <w:spacing w:line="235" w:lineRule="auto"/>
              <w:ind w:right="311"/>
              <w:rPr>
                <w:sz w:val="18"/>
              </w:rPr>
            </w:pPr>
            <w:r>
              <w:rPr>
                <w:sz w:val="18"/>
              </w:rPr>
              <w:t>Frequent difficulties modulating expression of emotions (e.g.</w:t>
            </w:r>
            <w:r>
              <w:rPr>
                <w:sz w:val="18"/>
              </w:rPr>
              <w:t xml:space="preserve"> strong reactions to seemingly minor</w:t>
            </w:r>
            <w:r>
              <w:rPr>
                <w:spacing w:val="-18"/>
                <w:sz w:val="18"/>
              </w:rPr>
              <w:t xml:space="preserve"> </w:t>
            </w:r>
            <w:r>
              <w:rPr>
                <w:sz w:val="18"/>
              </w:rPr>
              <w:t>incidents)</w:t>
            </w:r>
          </w:p>
          <w:p w:rsidR="004F4574" w:rsidRDefault="00EA63EB">
            <w:pPr>
              <w:pStyle w:val="TableParagraph"/>
              <w:numPr>
                <w:ilvl w:val="0"/>
                <w:numId w:val="29"/>
              </w:numPr>
              <w:tabs>
                <w:tab w:val="left" w:pos="547"/>
              </w:tabs>
              <w:spacing w:before="8" w:line="232" w:lineRule="auto"/>
              <w:ind w:right="172"/>
              <w:rPr>
                <w:sz w:val="18"/>
              </w:rPr>
            </w:pPr>
            <w:r>
              <w:rPr>
                <w:sz w:val="18"/>
              </w:rPr>
              <w:t>Ongoing anxiety and easily</w:t>
            </w:r>
            <w:r>
              <w:rPr>
                <w:spacing w:val="-20"/>
                <w:sz w:val="18"/>
              </w:rPr>
              <w:t xml:space="preserve"> </w:t>
            </w:r>
            <w:r>
              <w:rPr>
                <w:sz w:val="18"/>
              </w:rPr>
              <w:t>overwhelmed by everyday life</w:t>
            </w:r>
            <w:r>
              <w:rPr>
                <w:spacing w:val="-3"/>
                <w:sz w:val="18"/>
              </w:rPr>
              <w:t xml:space="preserve"> </w:t>
            </w:r>
            <w:r>
              <w:rPr>
                <w:sz w:val="18"/>
              </w:rPr>
              <w:t>demands.</w:t>
            </w:r>
          </w:p>
          <w:p w:rsidR="004F4574" w:rsidRDefault="00EA63EB">
            <w:pPr>
              <w:pStyle w:val="TableParagraph"/>
              <w:numPr>
                <w:ilvl w:val="0"/>
                <w:numId w:val="29"/>
              </w:numPr>
              <w:tabs>
                <w:tab w:val="left" w:pos="547"/>
              </w:tabs>
              <w:spacing w:before="5" w:line="232" w:lineRule="auto"/>
              <w:ind w:right="164"/>
              <w:rPr>
                <w:sz w:val="18"/>
              </w:rPr>
            </w:pPr>
            <w:r>
              <w:rPr>
                <w:sz w:val="18"/>
              </w:rPr>
              <w:t>Frequent difficulty distinguishing</w:t>
            </w:r>
            <w:r>
              <w:rPr>
                <w:spacing w:val="-21"/>
                <w:sz w:val="18"/>
              </w:rPr>
              <w:t xml:space="preserve"> </w:t>
            </w:r>
            <w:r>
              <w:rPr>
                <w:sz w:val="18"/>
              </w:rPr>
              <w:t xml:space="preserve">between </w:t>
            </w:r>
            <w:proofErr w:type="gramStart"/>
            <w:r>
              <w:rPr>
                <w:sz w:val="18"/>
              </w:rPr>
              <w:t>reality</w:t>
            </w:r>
            <w:proofErr w:type="gramEnd"/>
            <w:r>
              <w:rPr>
                <w:sz w:val="18"/>
              </w:rPr>
              <w:t xml:space="preserve"> and make</w:t>
            </w:r>
            <w:r>
              <w:rPr>
                <w:spacing w:val="-4"/>
                <w:sz w:val="18"/>
              </w:rPr>
              <w:t xml:space="preserve"> </w:t>
            </w:r>
            <w:r>
              <w:rPr>
                <w:sz w:val="18"/>
              </w:rPr>
              <w:t>believe.</w:t>
            </w:r>
          </w:p>
        </w:tc>
        <w:tc>
          <w:tcPr>
            <w:tcW w:w="3594" w:type="dxa"/>
          </w:tcPr>
          <w:p w:rsidR="004F4574" w:rsidRDefault="00EA63EB">
            <w:pPr>
              <w:pStyle w:val="TableParagraph"/>
              <w:numPr>
                <w:ilvl w:val="0"/>
                <w:numId w:val="28"/>
              </w:numPr>
              <w:tabs>
                <w:tab w:val="left" w:pos="546"/>
              </w:tabs>
              <w:spacing w:before="30" w:line="235" w:lineRule="auto"/>
              <w:ind w:right="176"/>
              <w:rPr>
                <w:sz w:val="18"/>
              </w:rPr>
            </w:pPr>
            <w:r>
              <w:rPr>
                <w:sz w:val="18"/>
              </w:rPr>
              <w:t xml:space="preserve">Engagement in restrictive, repetitive </w:t>
            </w:r>
            <w:proofErr w:type="spellStart"/>
            <w:r>
              <w:rPr>
                <w:sz w:val="18"/>
              </w:rPr>
              <w:t>behaviours</w:t>
            </w:r>
            <w:proofErr w:type="spellEnd"/>
            <w:r>
              <w:rPr>
                <w:sz w:val="18"/>
              </w:rPr>
              <w:t xml:space="preserve"> and interests that severe</w:t>
            </w:r>
            <w:r>
              <w:rPr>
                <w:sz w:val="18"/>
              </w:rPr>
              <w:t>ly</w:t>
            </w:r>
            <w:r>
              <w:rPr>
                <w:spacing w:val="-25"/>
                <w:sz w:val="18"/>
              </w:rPr>
              <w:t xml:space="preserve"> </w:t>
            </w:r>
            <w:r>
              <w:rPr>
                <w:sz w:val="18"/>
              </w:rPr>
              <w:t>limits any other</w:t>
            </w:r>
            <w:r>
              <w:rPr>
                <w:spacing w:val="-1"/>
                <w:sz w:val="18"/>
              </w:rPr>
              <w:t xml:space="preserve"> </w:t>
            </w:r>
            <w:r>
              <w:rPr>
                <w:sz w:val="18"/>
              </w:rPr>
              <w:t>activities.</w:t>
            </w:r>
          </w:p>
          <w:p w:rsidR="004F4574" w:rsidRDefault="00EA63EB">
            <w:pPr>
              <w:pStyle w:val="TableParagraph"/>
              <w:numPr>
                <w:ilvl w:val="0"/>
                <w:numId w:val="28"/>
              </w:numPr>
              <w:tabs>
                <w:tab w:val="left" w:pos="546"/>
              </w:tabs>
              <w:spacing w:before="6" w:line="232" w:lineRule="auto"/>
              <w:ind w:right="510"/>
              <w:rPr>
                <w:sz w:val="18"/>
              </w:rPr>
            </w:pPr>
            <w:r>
              <w:rPr>
                <w:sz w:val="18"/>
              </w:rPr>
              <w:t>Persistent preoccupations with</w:t>
            </w:r>
            <w:r>
              <w:rPr>
                <w:spacing w:val="-21"/>
                <w:sz w:val="18"/>
              </w:rPr>
              <w:t xml:space="preserve"> </w:t>
            </w:r>
            <w:r>
              <w:rPr>
                <w:sz w:val="18"/>
              </w:rPr>
              <w:t>socially inappropriate</w:t>
            </w:r>
            <w:r>
              <w:rPr>
                <w:spacing w:val="-2"/>
                <w:sz w:val="18"/>
              </w:rPr>
              <w:t xml:space="preserve"> </w:t>
            </w:r>
            <w:r>
              <w:rPr>
                <w:sz w:val="18"/>
              </w:rPr>
              <w:t>topics.</w:t>
            </w:r>
          </w:p>
          <w:p w:rsidR="004F4574" w:rsidRDefault="00EA63EB">
            <w:pPr>
              <w:pStyle w:val="TableParagraph"/>
              <w:numPr>
                <w:ilvl w:val="0"/>
                <w:numId w:val="28"/>
              </w:numPr>
              <w:tabs>
                <w:tab w:val="left" w:pos="546"/>
              </w:tabs>
              <w:spacing w:before="5" w:line="232" w:lineRule="auto"/>
              <w:ind w:right="117"/>
              <w:rPr>
                <w:sz w:val="18"/>
              </w:rPr>
            </w:pPr>
            <w:r>
              <w:rPr>
                <w:sz w:val="18"/>
              </w:rPr>
              <w:t xml:space="preserve">Ongoing, frequent </w:t>
            </w:r>
            <w:proofErr w:type="spellStart"/>
            <w:r>
              <w:rPr>
                <w:sz w:val="18"/>
              </w:rPr>
              <w:t>self stimulatory</w:t>
            </w:r>
            <w:proofErr w:type="spellEnd"/>
            <w:r>
              <w:rPr>
                <w:sz w:val="18"/>
              </w:rPr>
              <w:t xml:space="preserve"> characteristics, and is very difficult to</w:t>
            </w:r>
            <w:r>
              <w:rPr>
                <w:spacing w:val="-26"/>
                <w:sz w:val="18"/>
              </w:rPr>
              <w:t xml:space="preserve"> </w:t>
            </w:r>
            <w:r>
              <w:rPr>
                <w:sz w:val="18"/>
              </w:rPr>
              <w:t>distract</w:t>
            </w:r>
          </w:p>
          <w:p w:rsidR="004F4574" w:rsidRDefault="00EA63EB">
            <w:pPr>
              <w:pStyle w:val="TableParagraph"/>
              <w:numPr>
                <w:ilvl w:val="0"/>
                <w:numId w:val="28"/>
              </w:numPr>
              <w:tabs>
                <w:tab w:val="left" w:pos="546"/>
              </w:tabs>
              <w:spacing w:before="5" w:line="235" w:lineRule="auto"/>
              <w:ind w:right="510"/>
              <w:jc w:val="both"/>
              <w:rPr>
                <w:sz w:val="18"/>
              </w:rPr>
            </w:pPr>
            <w:r>
              <w:rPr>
                <w:sz w:val="18"/>
              </w:rPr>
              <w:t>Persistent adherence to</w:t>
            </w:r>
            <w:r>
              <w:rPr>
                <w:spacing w:val="-21"/>
                <w:sz w:val="18"/>
              </w:rPr>
              <w:t xml:space="preserve"> </w:t>
            </w:r>
            <w:r>
              <w:rPr>
                <w:sz w:val="18"/>
              </w:rPr>
              <w:t>non-functional routines / rituals and great anxiety and distress if change is</w:t>
            </w:r>
            <w:r>
              <w:rPr>
                <w:spacing w:val="-4"/>
                <w:sz w:val="18"/>
              </w:rPr>
              <w:t xml:space="preserve"> </w:t>
            </w:r>
            <w:r>
              <w:rPr>
                <w:sz w:val="18"/>
              </w:rPr>
              <w:t>necessary.</w:t>
            </w:r>
          </w:p>
          <w:p w:rsidR="004F4574" w:rsidRDefault="00EA63EB">
            <w:pPr>
              <w:pStyle w:val="TableParagraph"/>
              <w:numPr>
                <w:ilvl w:val="0"/>
                <w:numId w:val="28"/>
              </w:numPr>
              <w:tabs>
                <w:tab w:val="left" w:pos="546"/>
              </w:tabs>
              <w:spacing w:before="6" w:line="232" w:lineRule="auto"/>
              <w:ind w:right="298"/>
              <w:rPr>
                <w:sz w:val="18"/>
              </w:rPr>
            </w:pPr>
            <w:r>
              <w:rPr>
                <w:sz w:val="18"/>
              </w:rPr>
              <w:t>Trivial changes to schedules may result</w:t>
            </w:r>
            <w:r>
              <w:rPr>
                <w:spacing w:val="-22"/>
                <w:sz w:val="18"/>
              </w:rPr>
              <w:t xml:space="preserve"> </w:t>
            </w:r>
            <w:r>
              <w:rPr>
                <w:sz w:val="18"/>
              </w:rPr>
              <w:t>in extremely high</w:t>
            </w:r>
            <w:r>
              <w:rPr>
                <w:spacing w:val="-1"/>
                <w:sz w:val="18"/>
              </w:rPr>
              <w:t xml:space="preserve"> </w:t>
            </w:r>
            <w:r>
              <w:rPr>
                <w:sz w:val="18"/>
              </w:rPr>
              <w:t>anxiety.</w:t>
            </w:r>
          </w:p>
          <w:p w:rsidR="004F4574" w:rsidRDefault="00EA63EB">
            <w:pPr>
              <w:pStyle w:val="TableParagraph"/>
              <w:numPr>
                <w:ilvl w:val="0"/>
                <w:numId w:val="28"/>
              </w:numPr>
              <w:tabs>
                <w:tab w:val="left" w:pos="546"/>
              </w:tabs>
              <w:spacing w:before="2" w:line="237" w:lineRule="auto"/>
              <w:ind w:right="125"/>
              <w:rPr>
                <w:sz w:val="18"/>
              </w:rPr>
            </w:pPr>
            <w:r>
              <w:rPr>
                <w:sz w:val="18"/>
              </w:rPr>
              <w:t>Persistent inappropriate interest with the</w:t>
            </w:r>
            <w:r>
              <w:rPr>
                <w:spacing w:val="-25"/>
                <w:sz w:val="18"/>
              </w:rPr>
              <w:t xml:space="preserve"> </w:t>
            </w:r>
            <w:r>
              <w:rPr>
                <w:sz w:val="18"/>
              </w:rPr>
              <w:t>use and exploration of parts of objects or attachments to unusual objects is intrusive and interferes with</w:t>
            </w:r>
            <w:r>
              <w:rPr>
                <w:spacing w:val="-2"/>
                <w:sz w:val="18"/>
              </w:rPr>
              <w:t xml:space="preserve"> </w:t>
            </w:r>
            <w:r>
              <w:rPr>
                <w:sz w:val="18"/>
              </w:rPr>
              <w:t>activities.</w:t>
            </w:r>
          </w:p>
          <w:p w:rsidR="004F4574" w:rsidRDefault="00EA63EB">
            <w:pPr>
              <w:pStyle w:val="TableParagraph"/>
              <w:numPr>
                <w:ilvl w:val="0"/>
                <w:numId w:val="28"/>
              </w:numPr>
              <w:tabs>
                <w:tab w:val="left" w:pos="546"/>
              </w:tabs>
              <w:spacing w:before="5" w:line="232" w:lineRule="auto"/>
              <w:ind w:right="397"/>
              <w:rPr>
                <w:sz w:val="18"/>
              </w:rPr>
            </w:pPr>
            <w:r>
              <w:rPr>
                <w:sz w:val="18"/>
              </w:rPr>
              <w:t>Stereotypic and/or repetitive</w:t>
            </w:r>
            <w:r>
              <w:rPr>
                <w:spacing w:val="-21"/>
                <w:sz w:val="18"/>
              </w:rPr>
              <w:t xml:space="preserve"> </w:t>
            </w:r>
            <w:r>
              <w:rPr>
                <w:sz w:val="18"/>
              </w:rPr>
              <w:t>movements significantly impair</w:t>
            </w:r>
            <w:r>
              <w:rPr>
                <w:spacing w:val="-2"/>
                <w:sz w:val="18"/>
              </w:rPr>
              <w:t xml:space="preserve"> </w:t>
            </w:r>
            <w:r>
              <w:rPr>
                <w:sz w:val="18"/>
              </w:rPr>
              <w:t>functioning.</w:t>
            </w:r>
          </w:p>
          <w:p w:rsidR="004F4574" w:rsidRDefault="00EA63EB">
            <w:pPr>
              <w:pStyle w:val="TableParagraph"/>
              <w:numPr>
                <w:ilvl w:val="0"/>
                <w:numId w:val="28"/>
              </w:numPr>
              <w:tabs>
                <w:tab w:val="left" w:pos="546"/>
              </w:tabs>
              <w:spacing w:line="210" w:lineRule="exact"/>
              <w:rPr>
                <w:sz w:val="18"/>
              </w:rPr>
            </w:pPr>
            <w:r>
              <w:rPr>
                <w:sz w:val="18"/>
              </w:rPr>
              <w:t>Rarely engages in interaction with</w:t>
            </w:r>
            <w:r>
              <w:rPr>
                <w:spacing w:val="-11"/>
                <w:sz w:val="18"/>
              </w:rPr>
              <w:t xml:space="preserve"> </w:t>
            </w:r>
            <w:r>
              <w:rPr>
                <w:sz w:val="18"/>
              </w:rPr>
              <w:t>others.</w:t>
            </w:r>
          </w:p>
          <w:p w:rsidR="004F4574" w:rsidRDefault="00EA63EB">
            <w:pPr>
              <w:pStyle w:val="TableParagraph"/>
              <w:numPr>
                <w:ilvl w:val="0"/>
                <w:numId w:val="28"/>
              </w:numPr>
              <w:tabs>
                <w:tab w:val="left" w:pos="546"/>
              </w:tabs>
              <w:spacing w:line="206" w:lineRule="exact"/>
              <w:rPr>
                <w:sz w:val="18"/>
              </w:rPr>
            </w:pPr>
            <w:r>
              <w:rPr>
                <w:sz w:val="18"/>
              </w:rPr>
              <w:t>Severe</w:t>
            </w:r>
            <w:r>
              <w:rPr>
                <w:spacing w:val="-2"/>
                <w:sz w:val="18"/>
              </w:rPr>
              <w:t xml:space="preserve"> </w:t>
            </w:r>
            <w:r>
              <w:rPr>
                <w:sz w:val="18"/>
              </w:rPr>
              <w:t>tantrums.</w:t>
            </w:r>
          </w:p>
          <w:p w:rsidR="004F4574" w:rsidRDefault="00EA63EB">
            <w:pPr>
              <w:pStyle w:val="TableParagraph"/>
              <w:numPr>
                <w:ilvl w:val="0"/>
                <w:numId w:val="28"/>
              </w:numPr>
              <w:tabs>
                <w:tab w:val="left" w:pos="546"/>
              </w:tabs>
              <w:spacing w:line="206" w:lineRule="exact"/>
              <w:rPr>
                <w:sz w:val="18"/>
              </w:rPr>
            </w:pPr>
            <w:r>
              <w:rPr>
                <w:sz w:val="18"/>
              </w:rPr>
              <w:t>Bolting and/or running frequently</w:t>
            </w:r>
            <w:r>
              <w:rPr>
                <w:spacing w:val="-14"/>
                <w:sz w:val="18"/>
              </w:rPr>
              <w:t xml:space="preserve"> </w:t>
            </w:r>
            <w:r>
              <w:rPr>
                <w:sz w:val="18"/>
              </w:rPr>
              <w:t>attempted.</w:t>
            </w:r>
          </w:p>
          <w:p w:rsidR="004F4574" w:rsidRDefault="00EA63EB">
            <w:pPr>
              <w:pStyle w:val="TableParagraph"/>
              <w:numPr>
                <w:ilvl w:val="0"/>
                <w:numId w:val="28"/>
              </w:numPr>
              <w:tabs>
                <w:tab w:val="left" w:pos="546"/>
              </w:tabs>
              <w:spacing w:line="206" w:lineRule="exact"/>
              <w:rPr>
                <w:sz w:val="18"/>
              </w:rPr>
            </w:pPr>
            <w:r>
              <w:rPr>
                <w:sz w:val="18"/>
              </w:rPr>
              <w:t>Damages</w:t>
            </w:r>
            <w:r>
              <w:rPr>
                <w:spacing w:val="-1"/>
                <w:sz w:val="18"/>
              </w:rPr>
              <w:t xml:space="preserve"> </w:t>
            </w:r>
            <w:r>
              <w:rPr>
                <w:sz w:val="18"/>
              </w:rPr>
              <w:t>property.</w:t>
            </w:r>
          </w:p>
          <w:p w:rsidR="004F4574" w:rsidRDefault="00EA63EB">
            <w:pPr>
              <w:pStyle w:val="TableParagraph"/>
              <w:numPr>
                <w:ilvl w:val="0"/>
                <w:numId w:val="28"/>
              </w:numPr>
              <w:tabs>
                <w:tab w:val="left" w:pos="546"/>
              </w:tabs>
              <w:spacing w:line="237" w:lineRule="auto"/>
              <w:ind w:right="141"/>
              <w:rPr>
                <w:sz w:val="18"/>
              </w:rPr>
            </w:pPr>
            <w:r>
              <w:rPr>
                <w:sz w:val="18"/>
              </w:rPr>
              <w:t>Prolonged periods of severe anxiety.</w:t>
            </w:r>
            <w:r>
              <w:rPr>
                <w:spacing w:val="-23"/>
                <w:sz w:val="18"/>
              </w:rPr>
              <w:t xml:space="preserve"> </w:t>
            </w:r>
            <w:r>
              <w:rPr>
                <w:sz w:val="18"/>
              </w:rPr>
              <w:t>Stress, fatigue and sensory overload cause significant distress, panic attacks” and even aggression.</w:t>
            </w:r>
          </w:p>
        </w:tc>
      </w:tr>
      <w:tr w:rsidR="004F4574">
        <w:trPr>
          <w:trHeight w:val="241"/>
        </w:trPr>
        <w:tc>
          <w:tcPr>
            <w:tcW w:w="606" w:type="dxa"/>
            <w:vMerge/>
            <w:tcBorders>
              <w:top w:val="nil"/>
            </w:tcBorders>
            <w:textDirection w:val="btLr"/>
          </w:tcPr>
          <w:p w:rsidR="004F4574" w:rsidRDefault="004F4574">
            <w:pPr>
              <w:rPr>
                <w:sz w:val="2"/>
                <w:szCs w:val="2"/>
              </w:rPr>
            </w:pPr>
          </w:p>
        </w:tc>
        <w:tc>
          <w:tcPr>
            <w:tcW w:w="2675" w:type="dxa"/>
            <w:vMerge/>
            <w:tcBorders>
              <w:top w:val="nil"/>
            </w:tcBorders>
          </w:tcPr>
          <w:p w:rsidR="004F4574" w:rsidRDefault="004F4574">
            <w:pPr>
              <w:rPr>
                <w:sz w:val="2"/>
                <w:szCs w:val="2"/>
              </w:rPr>
            </w:pPr>
          </w:p>
        </w:tc>
        <w:tc>
          <w:tcPr>
            <w:tcW w:w="10402" w:type="dxa"/>
            <w:gridSpan w:val="3"/>
          </w:tcPr>
          <w:p w:rsidR="004F4574" w:rsidRDefault="00EA63EB">
            <w:pPr>
              <w:pStyle w:val="TableParagraph"/>
              <w:spacing w:before="29"/>
              <w:ind w:left="4038" w:right="4035"/>
              <w:jc w:val="center"/>
              <w:rPr>
                <w:rFonts w:ascii="Times New Roman"/>
                <w:b/>
                <w:sz w:val="16"/>
              </w:rPr>
            </w:pPr>
            <w:r>
              <w:rPr>
                <w:rFonts w:ascii="Times New Roman"/>
                <w:b/>
                <w:sz w:val="16"/>
              </w:rPr>
              <w:t>Examples of Supports</w:t>
            </w:r>
          </w:p>
        </w:tc>
      </w:tr>
      <w:tr w:rsidR="004F4574">
        <w:trPr>
          <w:trHeight w:val="1597"/>
        </w:trPr>
        <w:tc>
          <w:tcPr>
            <w:tcW w:w="606" w:type="dxa"/>
            <w:vMerge/>
            <w:tcBorders>
              <w:top w:val="nil"/>
            </w:tcBorders>
            <w:textDirection w:val="btLr"/>
          </w:tcPr>
          <w:p w:rsidR="004F4574" w:rsidRDefault="004F4574">
            <w:pPr>
              <w:rPr>
                <w:sz w:val="2"/>
                <w:szCs w:val="2"/>
              </w:rPr>
            </w:pPr>
          </w:p>
        </w:tc>
        <w:tc>
          <w:tcPr>
            <w:tcW w:w="2675" w:type="dxa"/>
            <w:vMerge/>
            <w:tcBorders>
              <w:top w:val="nil"/>
            </w:tcBorders>
          </w:tcPr>
          <w:p w:rsidR="004F4574" w:rsidRDefault="004F4574">
            <w:pPr>
              <w:rPr>
                <w:sz w:val="2"/>
                <w:szCs w:val="2"/>
              </w:rPr>
            </w:pPr>
          </w:p>
        </w:tc>
        <w:tc>
          <w:tcPr>
            <w:tcW w:w="3387" w:type="dxa"/>
          </w:tcPr>
          <w:p w:rsidR="004F4574" w:rsidRDefault="00EA63EB">
            <w:pPr>
              <w:pStyle w:val="TableParagraph"/>
              <w:numPr>
                <w:ilvl w:val="0"/>
                <w:numId w:val="27"/>
              </w:numPr>
              <w:tabs>
                <w:tab w:val="left" w:pos="546"/>
              </w:tabs>
              <w:spacing w:before="30" w:line="235" w:lineRule="auto"/>
              <w:ind w:right="132" w:hanging="320"/>
              <w:rPr>
                <w:sz w:val="18"/>
              </w:rPr>
            </w:pPr>
            <w:r>
              <w:rPr>
                <w:sz w:val="18"/>
              </w:rPr>
              <w:t>Structured classroom routines, cues for transitions, re-directions, adaptations</w:t>
            </w:r>
            <w:r>
              <w:rPr>
                <w:spacing w:val="-23"/>
                <w:sz w:val="18"/>
              </w:rPr>
              <w:t xml:space="preserve"> </w:t>
            </w:r>
            <w:r>
              <w:rPr>
                <w:sz w:val="18"/>
              </w:rPr>
              <w:t>and explicit</w:t>
            </w:r>
            <w:r>
              <w:rPr>
                <w:spacing w:val="-1"/>
                <w:sz w:val="18"/>
              </w:rPr>
              <w:t xml:space="preserve"> </w:t>
            </w:r>
            <w:r>
              <w:rPr>
                <w:sz w:val="18"/>
              </w:rPr>
              <w:t>explanations.</w:t>
            </w:r>
          </w:p>
          <w:p w:rsidR="004F4574" w:rsidRDefault="00EA63EB">
            <w:pPr>
              <w:pStyle w:val="TableParagraph"/>
              <w:numPr>
                <w:ilvl w:val="0"/>
                <w:numId w:val="27"/>
              </w:numPr>
              <w:tabs>
                <w:tab w:val="left" w:pos="546"/>
              </w:tabs>
              <w:spacing w:before="6" w:line="232" w:lineRule="auto"/>
              <w:ind w:right="205" w:hanging="320"/>
              <w:rPr>
                <w:sz w:val="18"/>
              </w:rPr>
            </w:pPr>
            <w:r>
              <w:rPr>
                <w:sz w:val="18"/>
              </w:rPr>
              <w:t>Intermittent consultation and group</w:t>
            </w:r>
            <w:r>
              <w:rPr>
                <w:spacing w:val="-21"/>
                <w:sz w:val="18"/>
              </w:rPr>
              <w:t xml:space="preserve"> </w:t>
            </w:r>
            <w:r>
              <w:rPr>
                <w:sz w:val="18"/>
              </w:rPr>
              <w:t>work from specialized</w:t>
            </w:r>
            <w:r>
              <w:rPr>
                <w:spacing w:val="-3"/>
                <w:sz w:val="18"/>
              </w:rPr>
              <w:t xml:space="preserve"> </w:t>
            </w:r>
            <w:r>
              <w:rPr>
                <w:sz w:val="18"/>
              </w:rPr>
              <w:t>staff.</w:t>
            </w:r>
          </w:p>
          <w:p w:rsidR="004F4574" w:rsidRDefault="00EA63EB">
            <w:pPr>
              <w:pStyle w:val="TableParagraph"/>
              <w:numPr>
                <w:ilvl w:val="0"/>
                <w:numId w:val="27"/>
              </w:numPr>
              <w:tabs>
                <w:tab w:val="left" w:pos="546"/>
              </w:tabs>
              <w:spacing w:before="6" w:line="232" w:lineRule="auto"/>
              <w:ind w:right="358" w:hanging="320"/>
              <w:rPr>
                <w:sz w:val="18"/>
              </w:rPr>
            </w:pPr>
            <w:r>
              <w:rPr>
                <w:sz w:val="18"/>
              </w:rPr>
              <w:t>Small group, classroom based, peer supported strategies and</w:t>
            </w:r>
            <w:r>
              <w:rPr>
                <w:spacing w:val="-18"/>
                <w:sz w:val="18"/>
              </w:rPr>
              <w:t xml:space="preserve"> </w:t>
            </w:r>
            <w:r>
              <w:rPr>
                <w:sz w:val="18"/>
              </w:rPr>
              <w:t>adaptations.</w:t>
            </w:r>
          </w:p>
        </w:tc>
        <w:tc>
          <w:tcPr>
            <w:tcW w:w="3421" w:type="dxa"/>
          </w:tcPr>
          <w:p w:rsidR="004F4574" w:rsidRDefault="00EA63EB">
            <w:pPr>
              <w:pStyle w:val="TableParagraph"/>
              <w:numPr>
                <w:ilvl w:val="0"/>
                <w:numId w:val="26"/>
              </w:numPr>
              <w:tabs>
                <w:tab w:val="left" w:pos="547"/>
              </w:tabs>
              <w:spacing w:before="31" w:line="232" w:lineRule="auto"/>
              <w:ind w:right="173"/>
              <w:rPr>
                <w:sz w:val="18"/>
              </w:rPr>
            </w:pPr>
            <w:r>
              <w:rPr>
                <w:sz w:val="18"/>
              </w:rPr>
              <w:t>Consistent classroom routines and</w:t>
            </w:r>
            <w:r>
              <w:rPr>
                <w:spacing w:val="-21"/>
                <w:sz w:val="18"/>
              </w:rPr>
              <w:t xml:space="preserve"> </w:t>
            </w:r>
            <w:r>
              <w:rPr>
                <w:sz w:val="18"/>
              </w:rPr>
              <w:t>highly structured</w:t>
            </w:r>
            <w:r>
              <w:rPr>
                <w:spacing w:val="-2"/>
                <w:sz w:val="18"/>
              </w:rPr>
              <w:t xml:space="preserve"> </w:t>
            </w:r>
            <w:r>
              <w:rPr>
                <w:sz w:val="18"/>
              </w:rPr>
              <w:t>classroom.</w:t>
            </w:r>
          </w:p>
          <w:p w:rsidR="004F4574" w:rsidRDefault="00EA63EB">
            <w:pPr>
              <w:pStyle w:val="TableParagraph"/>
              <w:numPr>
                <w:ilvl w:val="0"/>
                <w:numId w:val="26"/>
              </w:numPr>
              <w:tabs>
                <w:tab w:val="left" w:pos="547"/>
              </w:tabs>
              <w:spacing w:before="5" w:line="232" w:lineRule="auto"/>
              <w:ind w:right="288"/>
              <w:rPr>
                <w:sz w:val="18"/>
              </w:rPr>
            </w:pPr>
            <w:r>
              <w:rPr>
                <w:sz w:val="18"/>
              </w:rPr>
              <w:t>Frequent specialized supports and</w:t>
            </w:r>
            <w:r>
              <w:rPr>
                <w:spacing w:val="-21"/>
                <w:sz w:val="18"/>
              </w:rPr>
              <w:t xml:space="preserve"> </w:t>
            </w:r>
            <w:r>
              <w:rPr>
                <w:sz w:val="18"/>
              </w:rPr>
              <w:t>staff support and redirection</w:t>
            </w:r>
            <w:r>
              <w:rPr>
                <w:spacing w:val="-7"/>
                <w:sz w:val="18"/>
              </w:rPr>
              <w:t xml:space="preserve"> </w:t>
            </w:r>
            <w:r>
              <w:rPr>
                <w:sz w:val="18"/>
              </w:rPr>
              <w:t>required.</w:t>
            </w:r>
          </w:p>
          <w:p w:rsidR="004F4574" w:rsidRDefault="00EA63EB">
            <w:pPr>
              <w:pStyle w:val="TableParagraph"/>
              <w:numPr>
                <w:ilvl w:val="0"/>
                <w:numId w:val="26"/>
              </w:numPr>
              <w:tabs>
                <w:tab w:val="left" w:pos="547"/>
              </w:tabs>
              <w:spacing w:line="211" w:lineRule="exact"/>
              <w:rPr>
                <w:sz w:val="18"/>
              </w:rPr>
            </w:pPr>
            <w:r>
              <w:rPr>
                <w:sz w:val="18"/>
              </w:rPr>
              <w:t>Interventions to distract and</w:t>
            </w:r>
            <w:r>
              <w:rPr>
                <w:spacing w:val="-26"/>
                <w:sz w:val="18"/>
              </w:rPr>
              <w:t xml:space="preserve"> </w:t>
            </w:r>
            <w:r>
              <w:rPr>
                <w:sz w:val="18"/>
              </w:rPr>
              <w:t>interrupt.</w:t>
            </w:r>
          </w:p>
          <w:p w:rsidR="004F4574" w:rsidRDefault="00EA63EB">
            <w:pPr>
              <w:pStyle w:val="TableParagraph"/>
              <w:numPr>
                <w:ilvl w:val="0"/>
                <w:numId w:val="26"/>
              </w:numPr>
              <w:tabs>
                <w:tab w:val="left" w:pos="547"/>
              </w:tabs>
              <w:spacing w:before="2" w:line="232" w:lineRule="auto"/>
              <w:ind w:right="484"/>
              <w:rPr>
                <w:sz w:val="18"/>
              </w:rPr>
            </w:pPr>
            <w:r>
              <w:rPr>
                <w:sz w:val="18"/>
              </w:rPr>
              <w:t>Individualized programming,</w:t>
            </w:r>
            <w:r>
              <w:rPr>
                <w:spacing w:val="-18"/>
                <w:sz w:val="18"/>
              </w:rPr>
              <w:t xml:space="preserve"> </w:t>
            </w:r>
            <w:r>
              <w:rPr>
                <w:sz w:val="18"/>
              </w:rPr>
              <w:t>explicit, direct</w:t>
            </w:r>
            <w:r>
              <w:rPr>
                <w:spacing w:val="-2"/>
                <w:sz w:val="18"/>
              </w:rPr>
              <w:t xml:space="preserve"> </w:t>
            </w:r>
            <w:r>
              <w:rPr>
                <w:sz w:val="18"/>
              </w:rPr>
              <w:t>instruction.</w:t>
            </w:r>
          </w:p>
        </w:tc>
        <w:tc>
          <w:tcPr>
            <w:tcW w:w="3594" w:type="dxa"/>
          </w:tcPr>
          <w:p w:rsidR="004F4574" w:rsidRDefault="00EA63EB">
            <w:pPr>
              <w:pStyle w:val="TableParagraph"/>
              <w:numPr>
                <w:ilvl w:val="0"/>
                <w:numId w:val="25"/>
              </w:numPr>
              <w:tabs>
                <w:tab w:val="left" w:pos="546"/>
              </w:tabs>
              <w:spacing w:before="30" w:line="235" w:lineRule="auto"/>
              <w:ind w:right="485"/>
              <w:rPr>
                <w:sz w:val="18"/>
              </w:rPr>
            </w:pPr>
            <w:r>
              <w:rPr>
                <w:sz w:val="18"/>
              </w:rPr>
              <w:t xml:space="preserve">Highly specialized and structured individualized programming, classroom structures and </w:t>
            </w:r>
            <w:proofErr w:type="spellStart"/>
            <w:r>
              <w:rPr>
                <w:sz w:val="18"/>
              </w:rPr>
              <w:t>behaviour</w:t>
            </w:r>
            <w:proofErr w:type="spellEnd"/>
            <w:r>
              <w:rPr>
                <w:spacing w:val="-12"/>
                <w:sz w:val="18"/>
              </w:rPr>
              <w:t xml:space="preserve"> </w:t>
            </w:r>
            <w:r>
              <w:rPr>
                <w:sz w:val="18"/>
              </w:rPr>
              <w:t>intervention.</w:t>
            </w:r>
          </w:p>
          <w:p w:rsidR="004F4574" w:rsidRDefault="00EA63EB">
            <w:pPr>
              <w:pStyle w:val="TableParagraph"/>
              <w:numPr>
                <w:ilvl w:val="0"/>
                <w:numId w:val="25"/>
              </w:numPr>
              <w:tabs>
                <w:tab w:val="left" w:pos="546"/>
              </w:tabs>
              <w:spacing w:before="1" w:line="210" w:lineRule="exact"/>
              <w:rPr>
                <w:sz w:val="18"/>
              </w:rPr>
            </w:pPr>
            <w:r>
              <w:rPr>
                <w:sz w:val="18"/>
              </w:rPr>
              <w:t>Constant, intensive staff</w:t>
            </w:r>
            <w:r>
              <w:rPr>
                <w:spacing w:val="-6"/>
                <w:sz w:val="18"/>
              </w:rPr>
              <w:t xml:space="preserve"> </w:t>
            </w:r>
            <w:r>
              <w:rPr>
                <w:sz w:val="18"/>
              </w:rPr>
              <w:t>support.</w:t>
            </w:r>
          </w:p>
          <w:p w:rsidR="004F4574" w:rsidRDefault="00EA63EB">
            <w:pPr>
              <w:pStyle w:val="TableParagraph"/>
              <w:numPr>
                <w:ilvl w:val="0"/>
                <w:numId w:val="25"/>
              </w:numPr>
              <w:tabs>
                <w:tab w:val="left" w:pos="546"/>
              </w:tabs>
              <w:spacing w:line="207" w:lineRule="exact"/>
              <w:rPr>
                <w:sz w:val="18"/>
              </w:rPr>
            </w:pPr>
            <w:r>
              <w:rPr>
                <w:sz w:val="18"/>
              </w:rPr>
              <w:t>Visual schedules, individualized</w:t>
            </w:r>
            <w:r>
              <w:rPr>
                <w:spacing w:val="-8"/>
                <w:sz w:val="18"/>
              </w:rPr>
              <w:t xml:space="preserve"> </w:t>
            </w:r>
            <w:r>
              <w:rPr>
                <w:sz w:val="18"/>
              </w:rPr>
              <w:t>routines.</w:t>
            </w:r>
          </w:p>
          <w:p w:rsidR="004F4574" w:rsidRDefault="00EA63EB">
            <w:pPr>
              <w:pStyle w:val="TableParagraph"/>
              <w:numPr>
                <w:ilvl w:val="0"/>
                <w:numId w:val="25"/>
              </w:numPr>
              <w:tabs>
                <w:tab w:val="left" w:pos="546"/>
              </w:tabs>
              <w:spacing w:before="2" w:line="232" w:lineRule="auto"/>
              <w:ind w:right="550"/>
              <w:rPr>
                <w:sz w:val="18"/>
              </w:rPr>
            </w:pPr>
            <w:r>
              <w:rPr>
                <w:sz w:val="18"/>
              </w:rPr>
              <w:t>Unique, highly structured and directed motivators.</w:t>
            </w:r>
          </w:p>
        </w:tc>
      </w:tr>
    </w:tbl>
    <w:p w:rsidR="004F4574" w:rsidRDefault="004F4574">
      <w:pPr>
        <w:spacing w:line="232" w:lineRule="auto"/>
        <w:rPr>
          <w:sz w:val="18"/>
        </w:rPr>
        <w:sectPr w:rsidR="004F4574">
          <w:pgSz w:w="15840" w:h="12240" w:orient="landscape"/>
          <w:pgMar w:top="980" w:right="780" w:bottom="280" w:left="7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638"/>
        <w:gridCol w:w="3447"/>
        <w:gridCol w:w="3422"/>
        <w:gridCol w:w="3420"/>
      </w:tblGrid>
      <w:tr w:rsidR="004F4574">
        <w:trPr>
          <w:trHeight w:val="719"/>
        </w:trPr>
        <w:tc>
          <w:tcPr>
            <w:tcW w:w="3394" w:type="dxa"/>
            <w:gridSpan w:val="2"/>
          </w:tcPr>
          <w:p w:rsidR="004F4574" w:rsidRDefault="00EA63EB">
            <w:pPr>
              <w:pStyle w:val="TableParagraph"/>
              <w:spacing w:before="47"/>
              <w:ind w:left="399" w:right="388"/>
              <w:jc w:val="center"/>
              <w:rPr>
                <w:rFonts w:ascii="Times New Roman"/>
                <w:b/>
                <w:sz w:val="18"/>
              </w:rPr>
            </w:pPr>
            <w:r>
              <w:rPr>
                <w:rFonts w:ascii="Times New Roman"/>
                <w:b/>
                <w:sz w:val="18"/>
              </w:rPr>
              <w:lastRenderedPageBreak/>
              <w:t>DESCRIPTION OF DOMAIN &amp; POSSIBLE SOURCES OF INFORMATION</w:t>
            </w:r>
          </w:p>
        </w:tc>
        <w:tc>
          <w:tcPr>
            <w:tcW w:w="10289" w:type="dxa"/>
            <w:gridSpan w:val="3"/>
          </w:tcPr>
          <w:p w:rsidR="004F4574" w:rsidRDefault="004F4574">
            <w:pPr>
              <w:pStyle w:val="TableParagraph"/>
              <w:spacing w:before="1"/>
              <w:ind w:left="0"/>
              <w:rPr>
                <w:rFonts w:ascii="Times New Roman"/>
                <w:b/>
                <w:sz w:val="25"/>
              </w:rPr>
            </w:pPr>
          </w:p>
          <w:p w:rsidR="004F4574" w:rsidRDefault="00EA63EB">
            <w:pPr>
              <w:pStyle w:val="TableParagraph"/>
              <w:tabs>
                <w:tab w:val="left" w:pos="5063"/>
                <w:tab w:val="left" w:pos="8474"/>
              </w:tabs>
              <w:ind w:left="1621"/>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184"/>
        </w:trPr>
        <w:tc>
          <w:tcPr>
            <w:tcW w:w="756" w:type="dxa"/>
            <w:vMerge w:val="restart"/>
            <w:textDirection w:val="btLr"/>
          </w:tcPr>
          <w:p w:rsidR="004F4574" w:rsidRDefault="00EA63EB">
            <w:pPr>
              <w:pStyle w:val="TableParagraph"/>
              <w:spacing w:before="110" w:line="247" w:lineRule="auto"/>
              <w:ind w:left="2670" w:right="2603" w:hanging="215"/>
              <w:rPr>
                <w:rFonts w:ascii="Times New Roman"/>
                <w:b/>
              </w:rPr>
            </w:pPr>
            <w:r>
              <w:rPr>
                <w:rFonts w:ascii="Times New Roman"/>
                <w:b/>
                <w:spacing w:val="2"/>
              </w:rPr>
              <w:t xml:space="preserve">S E L </w:t>
            </w:r>
            <w:r>
              <w:rPr>
                <w:rFonts w:ascii="Times New Roman"/>
                <w:b/>
              </w:rPr>
              <w:t xml:space="preserve">F    </w:t>
            </w:r>
            <w:r>
              <w:rPr>
                <w:rFonts w:ascii="Times New Roman"/>
                <w:b/>
                <w:spacing w:val="2"/>
              </w:rPr>
              <w:t xml:space="preserve">D E T E R </w:t>
            </w:r>
            <w:r>
              <w:rPr>
                <w:rFonts w:ascii="Times New Roman"/>
                <w:b/>
              </w:rPr>
              <w:t xml:space="preserve">M I </w:t>
            </w:r>
            <w:r>
              <w:rPr>
                <w:rFonts w:ascii="Times New Roman"/>
                <w:b/>
                <w:spacing w:val="2"/>
              </w:rPr>
              <w:t xml:space="preserve">N A </w:t>
            </w:r>
            <w:r>
              <w:rPr>
                <w:rFonts w:ascii="Times New Roman"/>
                <w:b/>
              </w:rPr>
              <w:t xml:space="preserve">T </w:t>
            </w:r>
            <w:r>
              <w:rPr>
                <w:rFonts w:ascii="Times New Roman"/>
                <w:b/>
                <w:spacing w:val="2"/>
              </w:rPr>
              <w:t xml:space="preserve">I O </w:t>
            </w:r>
            <w:r>
              <w:rPr>
                <w:rFonts w:ascii="Times New Roman"/>
                <w:b/>
              </w:rPr>
              <w:t xml:space="preserve">N  &amp; </w:t>
            </w:r>
            <w:r>
              <w:rPr>
                <w:rFonts w:ascii="Times New Roman"/>
                <w:b/>
                <w:spacing w:val="2"/>
              </w:rPr>
              <w:t xml:space="preserve">I N D E </w:t>
            </w:r>
            <w:r>
              <w:rPr>
                <w:rFonts w:ascii="Times New Roman"/>
                <w:b/>
              </w:rPr>
              <w:t xml:space="preserve">P E </w:t>
            </w:r>
            <w:r>
              <w:rPr>
                <w:rFonts w:ascii="Times New Roman"/>
                <w:b/>
                <w:spacing w:val="2"/>
              </w:rPr>
              <w:t xml:space="preserve">N D E </w:t>
            </w:r>
            <w:r>
              <w:rPr>
                <w:rFonts w:ascii="Times New Roman"/>
                <w:b/>
              </w:rPr>
              <w:t xml:space="preserve">N T   </w:t>
            </w:r>
            <w:r>
              <w:rPr>
                <w:rFonts w:ascii="Times New Roman"/>
                <w:b/>
                <w:spacing w:val="2"/>
              </w:rPr>
              <w:t xml:space="preserve">L I V </w:t>
            </w:r>
            <w:r>
              <w:rPr>
                <w:rFonts w:ascii="Times New Roman"/>
                <w:b/>
              </w:rPr>
              <w:t xml:space="preserve">I </w:t>
            </w:r>
            <w:r>
              <w:rPr>
                <w:rFonts w:ascii="Times New Roman"/>
                <w:b/>
                <w:spacing w:val="2"/>
              </w:rPr>
              <w:t xml:space="preserve">N </w:t>
            </w:r>
            <w:r>
              <w:rPr>
                <w:rFonts w:ascii="Times New Roman"/>
                <w:b/>
              </w:rPr>
              <w:t>G</w:t>
            </w:r>
            <w:r>
              <w:rPr>
                <w:rFonts w:ascii="Times New Roman"/>
                <w:b/>
                <w:spacing w:val="3"/>
              </w:rPr>
              <w:t xml:space="preserve"> </w:t>
            </w:r>
          </w:p>
        </w:tc>
        <w:tc>
          <w:tcPr>
            <w:tcW w:w="2638" w:type="dxa"/>
            <w:vMerge w:val="restart"/>
          </w:tcPr>
          <w:p w:rsidR="004F4574" w:rsidRDefault="00EA63EB">
            <w:pPr>
              <w:pStyle w:val="TableParagraph"/>
              <w:ind w:left="107" w:right="235"/>
              <w:rPr>
                <w:sz w:val="18"/>
              </w:rPr>
            </w:pPr>
            <w:r>
              <w:rPr>
                <w:sz w:val="18"/>
              </w:rPr>
              <w:t>Independence to access the larger social community.</w:t>
            </w:r>
          </w:p>
          <w:p w:rsidR="004F4574" w:rsidRDefault="00EA63EB">
            <w:pPr>
              <w:pStyle w:val="TableParagraph"/>
              <w:ind w:left="107" w:right="703"/>
              <w:rPr>
                <w:sz w:val="18"/>
              </w:rPr>
            </w:pPr>
            <w:r>
              <w:rPr>
                <w:sz w:val="18"/>
              </w:rPr>
              <w:t>-Meets and responds to the demands of daily life.</w:t>
            </w:r>
          </w:p>
          <w:p w:rsidR="004F4574" w:rsidRDefault="00EA63EB">
            <w:pPr>
              <w:pStyle w:val="TableParagraph"/>
              <w:ind w:left="107" w:right="383"/>
              <w:rPr>
                <w:sz w:val="18"/>
              </w:rPr>
            </w:pPr>
            <w:r>
              <w:rPr>
                <w:sz w:val="18"/>
              </w:rPr>
              <w:t>-Acts independently, making choices and decisions, free from undue external influence.</w:t>
            </w:r>
          </w:p>
          <w:p w:rsidR="004F4574" w:rsidRDefault="00EA63EB">
            <w:pPr>
              <w:pStyle w:val="TableParagraph"/>
              <w:ind w:left="107" w:right="491"/>
              <w:rPr>
                <w:sz w:val="18"/>
              </w:rPr>
            </w:pPr>
            <w:r>
              <w:rPr>
                <w:sz w:val="18"/>
              </w:rPr>
              <w:t>-</w:t>
            </w:r>
            <w:r>
              <w:rPr>
                <w:b/>
                <w:sz w:val="18"/>
              </w:rPr>
              <w:t>Daily Living Skills</w:t>
            </w:r>
            <w:r>
              <w:rPr>
                <w:sz w:val="18"/>
              </w:rPr>
              <w:t xml:space="preserve">: Dressing, grooming, safety related </w:t>
            </w:r>
            <w:proofErr w:type="spellStart"/>
            <w:r>
              <w:rPr>
                <w:sz w:val="18"/>
              </w:rPr>
              <w:t>behaviours</w:t>
            </w:r>
            <w:proofErr w:type="spellEnd"/>
          </w:p>
          <w:p w:rsidR="004F4574" w:rsidRDefault="00EA63EB">
            <w:pPr>
              <w:pStyle w:val="TableParagraph"/>
              <w:ind w:left="107" w:right="170"/>
              <w:rPr>
                <w:sz w:val="18"/>
              </w:rPr>
            </w:pPr>
            <w:r>
              <w:rPr>
                <w:b/>
                <w:sz w:val="18"/>
              </w:rPr>
              <w:t>-Self Care</w:t>
            </w:r>
            <w:r>
              <w:rPr>
                <w:sz w:val="18"/>
              </w:rPr>
              <w:t>: Mobility, Toileting, Feeding, Service dependency Sleep, sexuality. As social environments and expectations become more complicated they encompass things such as ability to use public transport, to shop, to ask for directions.</w:t>
            </w:r>
          </w:p>
          <w:p w:rsidR="004F4574" w:rsidRDefault="00EA63EB">
            <w:pPr>
              <w:pStyle w:val="TableParagraph"/>
              <w:ind w:left="107" w:right="212"/>
              <w:rPr>
                <w:sz w:val="18"/>
              </w:rPr>
            </w:pPr>
            <w:r>
              <w:rPr>
                <w:b/>
                <w:sz w:val="18"/>
              </w:rPr>
              <w:t>-Self Determination</w:t>
            </w:r>
            <w:r>
              <w:rPr>
                <w:sz w:val="18"/>
              </w:rPr>
              <w:t>: choice-</w:t>
            </w:r>
            <w:r>
              <w:rPr>
                <w:sz w:val="18"/>
              </w:rPr>
              <w:t xml:space="preserve"> making, decision-making, problem- solving, goal-setting, task- performance, self-regulation, motivation, Initiation</w:t>
            </w:r>
          </w:p>
          <w:p w:rsidR="004F4574" w:rsidRDefault="00EA63EB">
            <w:pPr>
              <w:pStyle w:val="TableParagraph"/>
              <w:ind w:left="107"/>
              <w:rPr>
                <w:b/>
                <w:sz w:val="18"/>
              </w:rPr>
            </w:pPr>
            <w:r>
              <w:rPr>
                <w:b/>
                <w:sz w:val="18"/>
              </w:rPr>
              <w:t>-Generalizes across settings</w:t>
            </w:r>
          </w:p>
          <w:p w:rsidR="004F4574" w:rsidRDefault="004F4574">
            <w:pPr>
              <w:pStyle w:val="TableParagraph"/>
              <w:spacing w:before="7"/>
              <w:ind w:left="0"/>
              <w:rPr>
                <w:rFonts w:ascii="Times New Roman"/>
                <w:b/>
                <w:sz w:val="17"/>
              </w:rPr>
            </w:pPr>
          </w:p>
          <w:p w:rsidR="004F4574" w:rsidRDefault="00EA63EB">
            <w:pPr>
              <w:pStyle w:val="TableParagraph"/>
              <w:spacing w:before="1"/>
              <w:ind w:left="107" w:right="737"/>
              <w:rPr>
                <w:b/>
                <w:sz w:val="18"/>
              </w:rPr>
            </w:pPr>
            <w:r>
              <w:rPr>
                <w:b/>
                <w:sz w:val="18"/>
              </w:rPr>
              <w:t>POSSIBLE SOURCES OF INFORMATION</w:t>
            </w:r>
          </w:p>
          <w:p w:rsidR="004F4574" w:rsidRDefault="00EA63EB">
            <w:pPr>
              <w:pStyle w:val="TableParagraph"/>
              <w:ind w:left="107"/>
              <w:rPr>
                <w:sz w:val="18"/>
              </w:rPr>
            </w:pPr>
            <w:r>
              <w:rPr>
                <w:sz w:val="18"/>
              </w:rPr>
              <w:t>-File review</w:t>
            </w:r>
          </w:p>
          <w:p w:rsidR="004F4574" w:rsidRDefault="00EA63EB">
            <w:pPr>
              <w:pStyle w:val="TableParagraph"/>
              <w:ind w:left="107"/>
              <w:rPr>
                <w:sz w:val="18"/>
              </w:rPr>
            </w:pPr>
            <w:r>
              <w:rPr>
                <w:sz w:val="18"/>
              </w:rPr>
              <w:t>-Transition meetings</w:t>
            </w:r>
          </w:p>
          <w:p w:rsidR="004F4574" w:rsidRDefault="00EA63EB">
            <w:pPr>
              <w:pStyle w:val="TableParagraph"/>
              <w:ind w:left="107" w:right="655"/>
              <w:rPr>
                <w:sz w:val="18"/>
              </w:rPr>
            </w:pPr>
            <w:r>
              <w:rPr>
                <w:sz w:val="18"/>
              </w:rPr>
              <w:t xml:space="preserve">-PATH (Planning Alternative Tomorrows with </w:t>
            </w:r>
            <w:r>
              <w:rPr>
                <w:sz w:val="18"/>
              </w:rPr>
              <w:t>Hope)</w:t>
            </w:r>
          </w:p>
          <w:p w:rsidR="004F4574" w:rsidRDefault="00EA63EB">
            <w:pPr>
              <w:pStyle w:val="TableParagraph"/>
              <w:ind w:left="107" w:right="482"/>
              <w:rPr>
                <w:sz w:val="18"/>
              </w:rPr>
            </w:pPr>
            <w:r>
              <w:rPr>
                <w:sz w:val="18"/>
              </w:rPr>
              <w:t>-MAPS (McGill Action planning System)</w:t>
            </w:r>
          </w:p>
          <w:p w:rsidR="004F4574" w:rsidRDefault="00EA63EB">
            <w:pPr>
              <w:pStyle w:val="TableParagraph"/>
              <w:ind w:left="107" w:right="295"/>
              <w:rPr>
                <w:sz w:val="18"/>
              </w:rPr>
            </w:pPr>
            <w:r>
              <w:rPr>
                <w:sz w:val="18"/>
              </w:rPr>
              <w:t>-SIB-R (Scales of Independent Behavior-Revised)Personal Living Skills Subtest; Community Living Skills</w:t>
            </w:r>
          </w:p>
          <w:p w:rsidR="004F4574" w:rsidRDefault="00EA63EB">
            <w:pPr>
              <w:pStyle w:val="TableParagraph"/>
              <w:ind w:left="107" w:right="777"/>
              <w:rPr>
                <w:sz w:val="18"/>
              </w:rPr>
            </w:pPr>
            <w:r>
              <w:rPr>
                <w:sz w:val="18"/>
              </w:rPr>
              <w:t>-VABS (Vineland Adaptive Behavior Scales)</w:t>
            </w:r>
          </w:p>
          <w:p w:rsidR="004F4574" w:rsidRDefault="00EA63EB">
            <w:pPr>
              <w:pStyle w:val="TableParagraph"/>
              <w:ind w:left="107" w:right="228"/>
              <w:rPr>
                <w:sz w:val="18"/>
              </w:rPr>
            </w:pPr>
            <w:r>
              <w:rPr>
                <w:sz w:val="18"/>
              </w:rPr>
              <w:t>-BRIEF (Behavior Rating Inventory of Executive Function)</w:t>
            </w:r>
          </w:p>
          <w:p w:rsidR="004F4574" w:rsidRDefault="00EA63EB">
            <w:pPr>
              <w:pStyle w:val="TableParagraph"/>
              <w:spacing w:line="206" w:lineRule="exact"/>
              <w:ind w:left="107"/>
              <w:rPr>
                <w:sz w:val="18"/>
              </w:rPr>
            </w:pPr>
            <w:r>
              <w:rPr>
                <w:sz w:val="18"/>
              </w:rPr>
              <w:t>TOPS (Test of Problem Solving)</w:t>
            </w:r>
          </w:p>
        </w:tc>
        <w:tc>
          <w:tcPr>
            <w:tcW w:w="10289" w:type="dxa"/>
            <w:gridSpan w:val="3"/>
          </w:tcPr>
          <w:p w:rsidR="004F4574" w:rsidRDefault="00EA63EB">
            <w:pPr>
              <w:pStyle w:val="TableParagraph"/>
              <w:spacing w:line="164" w:lineRule="exact"/>
              <w:ind w:left="3984" w:right="3979"/>
              <w:jc w:val="center"/>
              <w:rPr>
                <w:rFonts w:ascii="Times New Roman" w:hAnsi="Times New Roman"/>
                <w:b/>
                <w:sz w:val="16"/>
              </w:rPr>
            </w:pPr>
            <w:r>
              <w:rPr>
                <w:rFonts w:ascii="Times New Roman" w:hAnsi="Times New Roman"/>
                <w:b/>
                <w:sz w:val="16"/>
              </w:rPr>
              <w:t>The student’s level of functioning</w:t>
            </w:r>
          </w:p>
        </w:tc>
      </w:tr>
      <w:tr w:rsidR="004F4574">
        <w:trPr>
          <w:trHeight w:val="917"/>
        </w:trPr>
        <w:tc>
          <w:tcPr>
            <w:tcW w:w="756" w:type="dxa"/>
            <w:vMerge/>
            <w:tcBorders>
              <w:top w:val="nil"/>
            </w:tcBorders>
            <w:textDirection w:val="btLr"/>
          </w:tcPr>
          <w:p w:rsidR="004F4574" w:rsidRDefault="004F4574">
            <w:pPr>
              <w:rPr>
                <w:sz w:val="2"/>
                <w:szCs w:val="2"/>
              </w:rPr>
            </w:pPr>
          </w:p>
        </w:tc>
        <w:tc>
          <w:tcPr>
            <w:tcW w:w="2638" w:type="dxa"/>
            <w:vMerge/>
            <w:tcBorders>
              <w:top w:val="nil"/>
            </w:tcBorders>
          </w:tcPr>
          <w:p w:rsidR="004F4574" w:rsidRDefault="004F4574">
            <w:pPr>
              <w:rPr>
                <w:sz w:val="2"/>
                <w:szCs w:val="2"/>
              </w:rPr>
            </w:pPr>
          </w:p>
        </w:tc>
        <w:tc>
          <w:tcPr>
            <w:tcW w:w="3447" w:type="dxa"/>
          </w:tcPr>
          <w:p w:rsidR="004F4574" w:rsidRDefault="004F4574">
            <w:pPr>
              <w:pStyle w:val="TableParagraph"/>
              <w:spacing w:before="10"/>
              <w:ind w:left="0"/>
              <w:rPr>
                <w:rFonts w:ascii="Times New Roman"/>
                <w:b/>
                <w:sz w:val="19"/>
              </w:rPr>
            </w:pPr>
          </w:p>
          <w:p w:rsidR="004F4574" w:rsidRDefault="00EA63EB">
            <w:pPr>
              <w:pStyle w:val="TableParagraph"/>
              <w:ind w:left="169" w:right="175"/>
              <w:rPr>
                <w:i/>
                <w:sz w:val="20"/>
              </w:rPr>
            </w:pPr>
            <w:r>
              <w:rPr>
                <w:i/>
                <w:sz w:val="20"/>
              </w:rPr>
              <w:t>Student exhibits mild impairments in functioning occasionally and intermittently.</w:t>
            </w:r>
          </w:p>
        </w:tc>
        <w:tc>
          <w:tcPr>
            <w:tcW w:w="3422" w:type="dxa"/>
          </w:tcPr>
          <w:p w:rsidR="004F4574" w:rsidRDefault="00EA63EB">
            <w:pPr>
              <w:pStyle w:val="TableParagraph"/>
              <w:ind w:left="169" w:right="542"/>
              <w:rPr>
                <w:i/>
                <w:sz w:val="20"/>
              </w:rPr>
            </w:pPr>
            <w:r>
              <w:rPr>
                <w:i/>
                <w:sz w:val="20"/>
              </w:rPr>
              <w:t xml:space="preserve">A history and likelihood of ongoing </w:t>
            </w:r>
            <w:r>
              <w:rPr>
                <w:i/>
                <w:sz w:val="20"/>
              </w:rPr>
              <w:t>impairment of functioning, but low intensity and not necessarily in every</w:t>
            </w:r>
          </w:p>
          <w:p w:rsidR="004F4574" w:rsidRDefault="00EA63EB">
            <w:pPr>
              <w:pStyle w:val="TableParagraph"/>
              <w:spacing w:line="209" w:lineRule="exact"/>
              <w:ind w:left="169"/>
              <w:rPr>
                <w:i/>
                <w:sz w:val="20"/>
              </w:rPr>
            </w:pPr>
            <w:proofErr w:type="gramStart"/>
            <w:r>
              <w:rPr>
                <w:i/>
                <w:sz w:val="20"/>
              </w:rPr>
              <w:t>setting</w:t>
            </w:r>
            <w:proofErr w:type="gramEnd"/>
            <w:r>
              <w:rPr>
                <w:i/>
                <w:sz w:val="20"/>
              </w:rPr>
              <w:t>.</w:t>
            </w:r>
          </w:p>
        </w:tc>
        <w:tc>
          <w:tcPr>
            <w:tcW w:w="3420" w:type="dxa"/>
          </w:tcPr>
          <w:p w:rsidR="004F4574" w:rsidRDefault="004F4574">
            <w:pPr>
              <w:pStyle w:val="TableParagraph"/>
              <w:spacing w:before="10"/>
              <w:ind w:left="0"/>
              <w:rPr>
                <w:rFonts w:ascii="Times New Roman"/>
                <w:b/>
                <w:sz w:val="19"/>
              </w:rPr>
            </w:pPr>
          </w:p>
          <w:p w:rsidR="004F4574" w:rsidRDefault="00EA63EB">
            <w:pPr>
              <w:pStyle w:val="TableParagraph"/>
              <w:ind w:left="168" w:right="587"/>
              <w:rPr>
                <w:i/>
                <w:sz w:val="20"/>
              </w:rPr>
            </w:pPr>
            <w:r>
              <w:rPr>
                <w:i/>
                <w:sz w:val="20"/>
              </w:rPr>
              <w:t>Significant impairment of functioning occurs across multiple settings</w:t>
            </w:r>
          </w:p>
        </w:tc>
      </w:tr>
      <w:tr w:rsidR="004F4574">
        <w:trPr>
          <w:trHeight w:val="4906"/>
        </w:trPr>
        <w:tc>
          <w:tcPr>
            <w:tcW w:w="756" w:type="dxa"/>
            <w:vMerge/>
            <w:tcBorders>
              <w:top w:val="nil"/>
            </w:tcBorders>
            <w:textDirection w:val="btLr"/>
          </w:tcPr>
          <w:p w:rsidR="004F4574" w:rsidRDefault="004F4574">
            <w:pPr>
              <w:rPr>
                <w:sz w:val="2"/>
                <w:szCs w:val="2"/>
              </w:rPr>
            </w:pPr>
          </w:p>
        </w:tc>
        <w:tc>
          <w:tcPr>
            <w:tcW w:w="2638" w:type="dxa"/>
            <w:vMerge/>
            <w:tcBorders>
              <w:top w:val="nil"/>
            </w:tcBorders>
          </w:tcPr>
          <w:p w:rsidR="004F4574" w:rsidRDefault="004F4574">
            <w:pPr>
              <w:rPr>
                <w:sz w:val="2"/>
                <w:szCs w:val="2"/>
              </w:rPr>
            </w:pPr>
          </w:p>
        </w:tc>
        <w:tc>
          <w:tcPr>
            <w:tcW w:w="3447" w:type="dxa"/>
          </w:tcPr>
          <w:p w:rsidR="004F4574" w:rsidRDefault="00EA63EB">
            <w:pPr>
              <w:pStyle w:val="TableParagraph"/>
              <w:numPr>
                <w:ilvl w:val="0"/>
                <w:numId w:val="24"/>
              </w:numPr>
              <w:tabs>
                <w:tab w:val="left" w:pos="540"/>
              </w:tabs>
              <w:spacing w:before="1" w:line="232" w:lineRule="auto"/>
              <w:ind w:right="467" w:hanging="320"/>
              <w:rPr>
                <w:sz w:val="18"/>
              </w:rPr>
            </w:pPr>
            <w:r>
              <w:rPr>
                <w:sz w:val="18"/>
              </w:rPr>
              <w:t>Has most of the required skill set and follows most routines and</w:t>
            </w:r>
            <w:r>
              <w:rPr>
                <w:spacing w:val="-23"/>
                <w:sz w:val="18"/>
              </w:rPr>
              <w:t xml:space="preserve"> </w:t>
            </w:r>
            <w:r>
              <w:rPr>
                <w:sz w:val="18"/>
              </w:rPr>
              <w:t>transitions.</w:t>
            </w:r>
          </w:p>
          <w:p w:rsidR="004F4574" w:rsidRDefault="00EA63EB">
            <w:pPr>
              <w:pStyle w:val="TableParagraph"/>
              <w:numPr>
                <w:ilvl w:val="0"/>
                <w:numId w:val="24"/>
              </w:numPr>
              <w:tabs>
                <w:tab w:val="left" w:pos="540"/>
              </w:tabs>
              <w:spacing w:before="5" w:line="232" w:lineRule="auto"/>
              <w:ind w:right="427" w:hanging="320"/>
              <w:rPr>
                <w:sz w:val="18"/>
              </w:rPr>
            </w:pPr>
            <w:r>
              <w:rPr>
                <w:sz w:val="18"/>
              </w:rPr>
              <w:t>Functions independently in the</w:t>
            </w:r>
            <w:r>
              <w:rPr>
                <w:spacing w:val="-19"/>
                <w:sz w:val="18"/>
              </w:rPr>
              <w:t xml:space="preserve"> </w:t>
            </w:r>
            <w:r>
              <w:rPr>
                <w:sz w:val="18"/>
              </w:rPr>
              <w:t>school environment most of the</w:t>
            </w:r>
            <w:r>
              <w:rPr>
                <w:spacing w:val="-6"/>
                <w:sz w:val="18"/>
              </w:rPr>
              <w:t xml:space="preserve"> </w:t>
            </w:r>
            <w:r>
              <w:rPr>
                <w:sz w:val="18"/>
              </w:rPr>
              <w:t>time.</w:t>
            </w:r>
          </w:p>
          <w:p w:rsidR="004F4574" w:rsidRDefault="00EA63EB">
            <w:pPr>
              <w:pStyle w:val="TableParagraph"/>
              <w:numPr>
                <w:ilvl w:val="0"/>
                <w:numId w:val="24"/>
              </w:numPr>
              <w:tabs>
                <w:tab w:val="left" w:pos="540"/>
              </w:tabs>
              <w:spacing w:before="5" w:line="235" w:lineRule="auto"/>
              <w:ind w:right="337" w:hanging="320"/>
              <w:rPr>
                <w:sz w:val="18"/>
              </w:rPr>
            </w:pPr>
            <w:r>
              <w:rPr>
                <w:sz w:val="18"/>
              </w:rPr>
              <w:t>Some sensitivities, preoccupations, or disinterest with clothing results in</w:t>
            </w:r>
            <w:r>
              <w:rPr>
                <w:spacing w:val="-23"/>
                <w:sz w:val="18"/>
              </w:rPr>
              <w:t xml:space="preserve"> </w:t>
            </w:r>
            <w:r>
              <w:rPr>
                <w:sz w:val="18"/>
              </w:rPr>
              <w:t>some odd or unique patterns of</w:t>
            </w:r>
            <w:r>
              <w:rPr>
                <w:spacing w:val="-9"/>
                <w:sz w:val="18"/>
              </w:rPr>
              <w:t xml:space="preserve"> </w:t>
            </w:r>
            <w:r>
              <w:rPr>
                <w:sz w:val="18"/>
              </w:rPr>
              <w:t>dressing.</w:t>
            </w:r>
          </w:p>
          <w:p w:rsidR="004F4574" w:rsidRDefault="00EA63EB">
            <w:pPr>
              <w:pStyle w:val="TableParagraph"/>
              <w:numPr>
                <w:ilvl w:val="0"/>
                <w:numId w:val="24"/>
              </w:numPr>
              <w:tabs>
                <w:tab w:val="left" w:pos="540"/>
              </w:tabs>
              <w:spacing w:before="1"/>
              <w:ind w:hanging="320"/>
              <w:rPr>
                <w:sz w:val="18"/>
              </w:rPr>
            </w:pPr>
            <w:r>
              <w:rPr>
                <w:sz w:val="18"/>
              </w:rPr>
              <w:t>Some lack of concern for grooming</w:t>
            </w:r>
            <w:r>
              <w:rPr>
                <w:spacing w:val="-13"/>
                <w:sz w:val="18"/>
              </w:rPr>
              <w:t xml:space="preserve"> </w:t>
            </w:r>
            <w:r>
              <w:rPr>
                <w:sz w:val="18"/>
              </w:rPr>
              <w:t>skills.</w:t>
            </w:r>
          </w:p>
        </w:tc>
        <w:tc>
          <w:tcPr>
            <w:tcW w:w="3422" w:type="dxa"/>
          </w:tcPr>
          <w:p w:rsidR="004F4574" w:rsidRDefault="00EA63EB">
            <w:pPr>
              <w:pStyle w:val="TableParagraph"/>
              <w:numPr>
                <w:ilvl w:val="0"/>
                <w:numId w:val="23"/>
              </w:numPr>
              <w:tabs>
                <w:tab w:val="left" w:pos="539"/>
              </w:tabs>
              <w:spacing w:line="237" w:lineRule="auto"/>
              <w:ind w:right="197" w:hanging="320"/>
              <w:rPr>
                <w:sz w:val="18"/>
              </w:rPr>
            </w:pPr>
            <w:r>
              <w:rPr>
                <w:sz w:val="18"/>
              </w:rPr>
              <w:t xml:space="preserve">Follows some routines, makes some transitions, </w:t>
            </w:r>
            <w:proofErr w:type="gramStart"/>
            <w:r>
              <w:rPr>
                <w:sz w:val="18"/>
              </w:rPr>
              <w:t>completes</w:t>
            </w:r>
            <w:proofErr w:type="gramEnd"/>
            <w:r>
              <w:rPr>
                <w:sz w:val="18"/>
              </w:rPr>
              <w:t xml:space="preserve"> some basic </w:t>
            </w:r>
            <w:proofErr w:type="spellStart"/>
            <w:r>
              <w:rPr>
                <w:sz w:val="18"/>
              </w:rPr>
              <w:t>self care</w:t>
            </w:r>
            <w:proofErr w:type="spellEnd"/>
            <w:r>
              <w:rPr>
                <w:sz w:val="18"/>
              </w:rPr>
              <w:t xml:space="preserve"> routines, and/or life skills and/or </w:t>
            </w:r>
            <w:proofErr w:type="spellStart"/>
            <w:r>
              <w:rPr>
                <w:sz w:val="18"/>
              </w:rPr>
              <w:t>self direction</w:t>
            </w:r>
            <w:proofErr w:type="spellEnd"/>
            <w:r>
              <w:rPr>
                <w:sz w:val="18"/>
              </w:rPr>
              <w:t xml:space="preserve"> (eating, toileting,</w:t>
            </w:r>
            <w:r>
              <w:rPr>
                <w:spacing w:val="-7"/>
                <w:sz w:val="18"/>
              </w:rPr>
              <w:t xml:space="preserve"> </w:t>
            </w:r>
            <w:r>
              <w:rPr>
                <w:sz w:val="18"/>
              </w:rPr>
              <w:t>playing).</w:t>
            </w:r>
          </w:p>
          <w:p w:rsidR="004F4574" w:rsidRDefault="00EA63EB">
            <w:pPr>
              <w:pStyle w:val="TableParagraph"/>
              <w:numPr>
                <w:ilvl w:val="0"/>
                <w:numId w:val="23"/>
              </w:numPr>
              <w:tabs>
                <w:tab w:val="left" w:pos="539"/>
              </w:tabs>
              <w:spacing w:line="210" w:lineRule="exact"/>
              <w:ind w:hanging="320"/>
              <w:rPr>
                <w:sz w:val="18"/>
              </w:rPr>
            </w:pPr>
            <w:r>
              <w:rPr>
                <w:sz w:val="18"/>
              </w:rPr>
              <w:t>Does not yet generalize learned</w:t>
            </w:r>
            <w:r>
              <w:rPr>
                <w:spacing w:val="-8"/>
                <w:sz w:val="18"/>
              </w:rPr>
              <w:t xml:space="preserve"> </w:t>
            </w:r>
            <w:r>
              <w:rPr>
                <w:sz w:val="18"/>
              </w:rPr>
              <w:t>skills.</w:t>
            </w:r>
          </w:p>
          <w:p w:rsidR="004F4574" w:rsidRDefault="00EA63EB">
            <w:pPr>
              <w:pStyle w:val="TableParagraph"/>
              <w:numPr>
                <w:ilvl w:val="0"/>
                <w:numId w:val="23"/>
              </w:numPr>
              <w:tabs>
                <w:tab w:val="left" w:pos="539"/>
              </w:tabs>
              <w:spacing w:line="235" w:lineRule="auto"/>
              <w:ind w:right="558" w:hanging="320"/>
              <w:rPr>
                <w:sz w:val="18"/>
              </w:rPr>
            </w:pPr>
            <w:r>
              <w:rPr>
                <w:sz w:val="18"/>
              </w:rPr>
              <w:t xml:space="preserve">Rigid </w:t>
            </w:r>
            <w:proofErr w:type="spellStart"/>
            <w:r>
              <w:rPr>
                <w:sz w:val="18"/>
              </w:rPr>
              <w:t>behaviours</w:t>
            </w:r>
            <w:proofErr w:type="spellEnd"/>
            <w:r>
              <w:rPr>
                <w:sz w:val="18"/>
              </w:rPr>
              <w:t xml:space="preserve"> regarding clothing results in odd or pec</w:t>
            </w:r>
            <w:r>
              <w:rPr>
                <w:sz w:val="18"/>
              </w:rPr>
              <w:t>uliar ways of dressing.</w:t>
            </w:r>
          </w:p>
          <w:p w:rsidR="004F4574" w:rsidRDefault="00EA63EB">
            <w:pPr>
              <w:pStyle w:val="TableParagraph"/>
              <w:numPr>
                <w:ilvl w:val="0"/>
                <w:numId w:val="23"/>
              </w:numPr>
              <w:tabs>
                <w:tab w:val="left" w:pos="539"/>
              </w:tabs>
              <w:spacing w:before="4" w:line="232" w:lineRule="auto"/>
              <w:ind w:right="312" w:hanging="320"/>
              <w:rPr>
                <w:sz w:val="18"/>
              </w:rPr>
            </w:pPr>
            <w:r>
              <w:rPr>
                <w:sz w:val="18"/>
              </w:rPr>
              <w:t>Frequently disinterested in grooming or hygiene.</w:t>
            </w:r>
          </w:p>
        </w:tc>
        <w:tc>
          <w:tcPr>
            <w:tcW w:w="3420" w:type="dxa"/>
          </w:tcPr>
          <w:p w:rsidR="004F4574" w:rsidRDefault="00EA63EB">
            <w:pPr>
              <w:pStyle w:val="TableParagraph"/>
              <w:numPr>
                <w:ilvl w:val="0"/>
                <w:numId w:val="22"/>
              </w:numPr>
              <w:tabs>
                <w:tab w:val="left" w:pos="538"/>
              </w:tabs>
              <w:spacing w:line="235" w:lineRule="auto"/>
              <w:ind w:right="288"/>
              <w:rPr>
                <w:sz w:val="18"/>
              </w:rPr>
            </w:pPr>
            <w:r>
              <w:rPr>
                <w:sz w:val="18"/>
              </w:rPr>
              <w:t>Does not follow routines and/or</w:t>
            </w:r>
            <w:r>
              <w:rPr>
                <w:spacing w:val="-23"/>
                <w:sz w:val="18"/>
              </w:rPr>
              <w:t xml:space="preserve"> </w:t>
            </w:r>
            <w:r>
              <w:rPr>
                <w:sz w:val="18"/>
              </w:rPr>
              <w:t>perform activities or participate in classroom routines.</w:t>
            </w:r>
          </w:p>
          <w:p w:rsidR="004F4574" w:rsidRDefault="00EA63EB">
            <w:pPr>
              <w:pStyle w:val="TableParagraph"/>
              <w:numPr>
                <w:ilvl w:val="0"/>
                <w:numId w:val="22"/>
              </w:numPr>
              <w:tabs>
                <w:tab w:val="left" w:pos="538"/>
              </w:tabs>
              <w:spacing w:before="4" w:line="237" w:lineRule="auto"/>
              <w:ind w:right="279"/>
              <w:rPr>
                <w:sz w:val="18"/>
              </w:rPr>
            </w:pPr>
            <w:r>
              <w:rPr>
                <w:sz w:val="18"/>
              </w:rPr>
              <w:t>Little desire to achieve independence</w:t>
            </w:r>
            <w:r>
              <w:rPr>
                <w:spacing w:val="-22"/>
                <w:sz w:val="18"/>
              </w:rPr>
              <w:t xml:space="preserve"> </w:t>
            </w:r>
            <w:r>
              <w:rPr>
                <w:sz w:val="18"/>
              </w:rPr>
              <w:t xml:space="preserve">in </w:t>
            </w:r>
            <w:proofErr w:type="spellStart"/>
            <w:r>
              <w:rPr>
                <w:sz w:val="18"/>
              </w:rPr>
              <w:t>self care</w:t>
            </w:r>
            <w:proofErr w:type="spellEnd"/>
            <w:r>
              <w:rPr>
                <w:sz w:val="18"/>
              </w:rPr>
              <w:t xml:space="preserve"> and does not care for self (</w:t>
            </w:r>
            <w:proofErr w:type="spellStart"/>
            <w:r>
              <w:rPr>
                <w:sz w:val="18"/>
              </w:rPr>
              <w:t>e.g.</w:t>
            </w:r>
            <w:proofErr w:type="gramStart"/>
            <w:r>
              <w:rPr>
                <w:sz w:val="18"/>
              </w:rPr>
              <w:t>,toileting</w:t>
            </w:r>
            <w:proofErr w:type="spellEnd"/>
            <w:proofErr w:type="gramEnd"/>
            <w:r>
              <w:rPr>
                <w:sz w:val="18"/>
              </w:rPr>
              <w:t>, grooming, dressing, feeding).</w:t>
            </w:r>
          </w:p>
          <w:p w:rsidR="004F4574" w:rsidRDefault="00EA63EB">
            <w:pPr>
              <w:pStyle w:val="TableParagraph"/>
              <w:numPr>
                <w:ilvl w:val="0"/>
                <w:numId w:val="22"/>
              </w:numPr>
              <w:tabs>
                <w:tab w:val="left" w:pos="538"/>
              </w:tabs>
              <w:spacing w:before="2" w:line="235" w:lineRule="auto"/>
              <w:ind w:right="197"/>
              <w:rPr>
                <w:sz w:val="18"/>
              </w:rPr>
            </w:pPr>
            <w:r>
              <w:rPr>
                <w:sz w:val="18"/>
              </w:rPr>
              <w:t xml:space="preserve">Adolescent sexual </w:t>
            </w:r>
            <w:proofErr w:type="spellStart"/>
            <w:r>
              <w:rPr>
                <w:sz w:val="18"/>
              </w:rPr>
              <w:t>behaviours</w:t>
            </w:r>
            <w:proofErr w:type="spellEnd"/>
            <w:r>
              <w:rPr>
                <w:sz w:val="18"/>
              </w:rPr>
              <w:t xml:space="preserve"> may be obsessive and repetitive and</w:t>
            </w:r>
            <w:r>
              <w:rPr>
                <w:spacing w:val="-23"/>
                <w:sz w:val="18"/>
              </w:rPr>
              <w:t xml:space="preserve"> </w:t>
            </w:r>
            <w:r>
              <w:rPr>
                <w:sz w:val="18"/>
              </w:rPr>
              <w:t>significantly interfere with classroom</w:t>
            </w:r>
            <w:r>
              <w:rPr>
                <w:spacing w:val="-7"/>
                <w:sz w:val="18"/>
              </w:rPr>
              <w:t xml:space="preserve"> </w:t>
            </w:r>
            <w:r>
              <w:rPr>
                <w:sz w:val="18"/>
              </w:rPr>
              <w:t>functioning.</w:t>
            </w:r>
          </w:p>
          <w:p w:rsidR="004F4574" w:rsidRDefault="00EA63EB">
            <w:pPr>
              <w:pStyle w:val="TableParagraph"/>
              <w:numPr>
                <w:ilvl w:val="0"/>
                <w:numId w:val="22"/>
              </w:numPr>
              <w:tabs>
                <w:tab w:val="left" w:pos="538"/>
              </w:tabs>
              <w:spacing w:before="7" w:line="232" w:lineRule="auto"/>
              <w:ind w:right="746"/>
              <w:rPr>
                <w:sz w:val="18"/>
              </w:rPr>
            </w:pPr>
            <w:r>
              <w:rPr>
                <w:sz w:val="18"/>
              </w:rPr>
              <w:t>Leisure activities are not</w:t>
            </w:r>
            <w:r>
              <w:rPr>
                <w:spacing w:val="-18"/>
                <w:sz w:val="18"/>
              </w:rPr>
              <w:t xml:space="preserve"> </w:t>
            </w:r>
            <w:r>
              <w:rPr>
                <w:sz w:val="18"/>
              </w:rPr>
              <w:t>learned incidentally.</w:t>
            </w:r>
          </w:p>
          <w:p w:rsidR="004F4574" w:rsidRDefault="00EA63EB">
            <w:pPr>
              <w:pStyle w:val="TableParagraph"/>
              <w:numPr>
                <w:ilvl w:val="0"/>
                <w:numId w:val="22"/>
              </w:numPr>
              <w:tabs>
                <w:tab w:val="left" w:pos="538"/>
              </w:tabs>
              <w:spacing w:before="4" w:line="235" w:lineRule="auto"/>
              <w:ind w:right="170"/>
              <w:rPr>
                <w:sz w:val="18"/>
              </w:rPr>
            </w:pPr>
            <w:r>
              <w:rPr>
                <w:sz w:val="18"/>
              </w:rPr>
              <w:t>Ris</w:t>
            </w:r>
            <w:r>
              <w:rPr>
                <w:sz w:val="18"/>
              </w:rPr>
              <w:t xml:space="preserve">k to self or others is a persistent concern due to physical aggressiveness / </w:t>
            </w:r>
            <w:proofErr w:type="spellStart"/>
            <w:r>
              <w:rPr>
                <w:sz w:val="18"/>
              </w:rPr>
              <w:t>self injurious</w:t>
            </w:r>
            <w:proofErr w:type="spellEnd"/>
            <w:r>
              <w:rPr>
                <w:spacing w:val="-2"/>
                <w:sz w:val="18"/>
              </w:rPr>
              <w:t xml:space="preserve"> </w:t>
            </w:r>
            <w:proofErr w:type="spellStart"/>
            <w:r>
              <w:rPr>
                <w:sz w:val="18"/>
              </w:rPr>
              <w:t>behaviour</w:t>
            </w:r>
            <w:proofErr w:type="spellEnd"/>
            <w:r>
              <w:rPr>
                <w:sz w:val="18"/>
              </w:rPr>
              <w:t>.</w:t>
            </w:r>
          </w:p>
          <w:p w:rsidR="004F4574" w:rsidRDefault="00EA63EB">
            <w:pPr>
              <w:pStyle w:val="TableParagraph"/>
              <w:numPr>
                <w:ilvl w:val="0"/>
                <w:numId w:val="22"/>
              </w:numPr>
              <w:tabs>
                <w:tab w:val="left" w:pos="538"/>
              </w:tabs>
              <w:spacing w:before="2"/>
              <w:rPr>
                <w:sz w:val="18"/>
              </w:rPr>
            </w:pPr>
            <w:r>
              <w:rPr>
                <w:sz w:val="18"/>
              </w:rPr>
              <w:t>No awareness of</w:t>
            </w:r>
            <w:r>
              <w:rPr>
                <w:spacing w:val="-3"/>
                <w:sz w:val="18"/>
              </w:rPr>
              <w:t xml:space="preserve"> </w:t>
            </w:r>
            <w:r>
              <w:rPr>
                <w:sz w:val="18"/>
              </w:rPr>
              <w:t>danger.</w:t>
            </w:r>
          </w:p>
        </w:tc>
      </w:tr>
      <w:tr w:rsidR="004F4574">
        <w:trPr>
          <w:trHeight w:val="184"/>
        </w:trPr>
        <w:tc>
          <w:tcPr>
            <w:tcW w:w="756" w:type="dxa"/>
            <w:vMerge/>
            <w:tcBorders>
              <w:top w:val="nil"/>
            </w:tcBorders>
            <w:textDirection w:val="btLr"/>
          </w:tcPr>
          <w:p w:rsidR="004F4574" w:rsidRDefault="004F4574">
            <w:pPr>
              <w:rPr>
                <w:sz w:val="2"/>
                <w:szCs w:val="2"/>
              </w:rPr>
            </w:pPr>
          </w:p>
        </w:tc>
        <w:tc>
          <w:tcPr>
            <w:tcW w:w="2638" w:type="dxa"/>
            <w:vMerge/>
            <w:tcBorders>
              <w:top w:val="nil"/>
            </w:tcBorders>
          </w:tcPr>
          <w:p w:rsidR="004F4574" w:rsidRDefault="004F4574">
            <w:pPr>
              <w:rPr>
                <w:sz w:val="2"/>
                <w:szCs w:val="2"/>
              </w:rPr>
            </w:pPr>
          </w:p>
        </w:tc>
        <w:tc>
          <w:tcPr>
            <w:tcW w:w="10289" w:type="dxa"/>
            <w:gridSpan w:val="3"/>
          </w:tcPr>
          <w:p w:rsidR="004F4574" w:rsidRDefault="00EA63EB">
            <w:pPr>
              <w:pStyle w:val="TableParagraph"/>
              <w:spacing w:line="164" w:lineRule="exact"/>
              <w:ind w:left="3984" w:right="3978"/>
              <w:jc w:val="center"/>
              <w:rPr>
                <w:rFonts w:ascii="Times New Roman"/>
                <w:b/>
                <w:sz w:val="16"/>
              </w:rPr>
            </w:pPr>
            <w:r>
              <w:rPr>
                <w:rFonts w:ascii="Times New Roman"/>
                <w:b/>
                <w:sz w:val="16"/>
              </w:rPr>
              <w:t>Examples of Supports</w:t>
            </w:r>
          </w:p>
        </w:tc>
      </w:tr>
      <w:tr w:rsidR="004F4574">
        <w:trPr>
          <w:trHeight w:val="2649"/>
        </w:trPr>
        <w:tc>
          <w:tcPr>
            <w:tcW w:w="756" w:type="dxa"/>
            <w:vMerge/>
            <w:tcBorders>
              <w:top w:val="nil"/>
            </w:tcBorders>
            <w:textDirection w:val="btLr"/>
          </w:tcPr>
          <w:p w:rsidR="004F4574" w:rsidRDefault="004F4574">
            <w:pPr>
              <w:rPr>
                <w:sz w:val="2"/>
                <w:szCs w:val="2"/>
              </w:rPr>
            </w:pPr>
          </w:p>
        </w:tc>
        <w:tc>
          <w:tcPr>
            <w:tcW w:w="2638" w:type="dxa"/>
            <w:vMerge/>
            <w:tcBorders>
              <w:top w:val="nil"/>
            </w:tcBorders>
          </w:tcPr>
          <w:p w:rsidR="004F4574" w:rsidRDefault="004F4574">
            <w:pPr>
              <w:rPr>
                <w:sz w:val="2"/>
                <w:szCs w:val="2"/>
              </w:rPr>
            </w:pPr>
          </w:p>
        </w:tc>
        <w:tc>
          <w:tcPr>
            <w:tcW w:w="3447" w:type="dxa"/>
          </w:tcPr>
          <w:p w:rsidR="004F4574" w:rsidRDefault="00EA63EB">
            <w:pPr>
              <w:pStyle w:val="TableParagraph"/>
              <w:numPr>
                <w:ilvl w:val="0"/>
                <w:numId w:val="21"/>
              </w:numPr>
              <w:tabs>
                <w:tab w:val="left" w:pos="540"/>
              </w:tabs>
              <w:spacing w:before="1" w:line="232" w:lineRule="auto"/>
              <w:ind w:right="229" w:hanging="320"/>
              <w:rPr>
                <w:sz w:val="18"/>
              </w:rPr>
            </w:pPr>
            <w:r>
              <w:rPr>
                <w:sz w:val="18"/>
              </w:rPr>
              <w:t>Occasional reminders, cueing, guidance, interventions, and</w:t>
            </w:r>
            <w:r>
              <w:rPr>
                <w:spacing w:val="-3"/>
                <w:sz w:val="18"/>
              </w:rPr>
              <w:t xml:space="preserve"> </w:t>
            </w:r>
            <w:r>
              <w:rPr>
                <w:sz w:val="18"/>
              </w:rPr>
              <w:t>support.</w:t>
            </w:r>
          </w:p>
          <w:p w:rsidR="004F4574" w:rsidRDefault="00EA63EB">
            <w:pPr>
              <w:pStyle w:val="TableParagraph"/>
              <w:numPr>
                <w:ilvl w:val="0"/>
                <w:numId w:val="21"/>
              </w:numPr>
              <w:tabs>
                <w:tab w:val="left" w:pos="540"/>
              </w:tabs>
              <w:spacing w:before="5" w:line="232" w:lineRule="auto"/>
              <w:ind w:right="861" w:hanging="320"/>
              <w:rPr>
                <w:sz w:val="18"/>
              </w:rPr>
            </w:pPr>
            <w:r>
              <w:rPr>
                <w:sz w:val="18"/>
              </w:rPr>
              <w:t>Some support or guidance with occupational</w:t>
            </w:r>
            <w:r>
              <w:rPr>
                <w:spacing w:val="-2"/>
                <w:sz w:val="18"/>
              </w:rPr>
              <w:t xml:space="preserve"> </w:t>
            </w:r>
            <w:r>
              <w:rPr>
                <w:sz w:val="18"/>
              </w:rPr>
              <w:t>goals.</w:t>
            </w:r>
          </w:p>
        </w:tc>
        <w:tc>
          <w:tcPr>
            <w:tcW w:w="3422" w:type="dxa"/>
          </w:tcPr>
          <w:p w:rsidR="004F4574" w:rsidRDefault="00EA63EB">
            <w:pPr>
              <w:pStyle w:val="TableParagraph"/>
              <w:numPr>
                <w:ilvl w:val="0"/>
                <w:numId w:val="20"/>
              </w:numPr>
              <w:tabs>
                <w:tab w:val="left" w:pos="539"/>
              </w:tabs>
              <w:spacing w:before="1" w:line="232" w:lineRule="auto"/>
              <w:ind w:right="140" w:hanging="320"/>
              <w:rPr>
                <w:sz w:val="18"/>
              </w:rPr>
            </w:pPr>
            <w:r>
              <w:rPr>
                <w:sz w:val="18"/>
              </w:rPr>
              <w:t>Regular cueing, redirection, guidance</w:t>
            </w:r>
            <w:r>
              <w:rPr>
                <w:spacing w:val="-22"/>
                <w:sz w:val="18"/>
              </w:rPr>
              <w:t xml:space="preserve"> </w:t>
            </w:r>
            <w:r>
              <w:rPr>
                <w:sz w:val="18"/>
              </w:rPr>
              <w:t>and strategic support for problem</w:t>
            </w:r>
            <w:r>
              <w:rPr>
                <w:spacing w:val="-9"/>
                <w:sz w:val="18"/>
              </w:rPr>
              <w:t xml:space="preserve"> </w:t>
            </w:r>
            <w:r>
              <w:rPr>
                <w:sz w:val="18"/>
              </w:rPr>
              <w:t>solving.</w:t>
            </w:r>
          </w:p>
          <w:p w:rsidR="004F4574" w:rsidRDefault="00EA63EB">
            <w:pPr>
              <w:pStyle w:val="TableParagraph"/>
              <w:numPr>
                <w:ilvl w:val="0"/>
                <w:numId w:val="20"/>
              </w:numPr>
              <w:tabs>
                <w:tab w:val="left" w:pos="539"/>
              </w:tabs>
              <w:spacing w:before="5" w:line="232" w:lineRule="auto"/>
              <w:ind w:right="853" w:hanging="320"/>
              <w:rPr>
                <w:sz w:val="18"/>
              </w:rPr>
            </w:pPr>
            <w:r>
              <w:rPr>
                <w:sz w:val="18"/>
              </w:rPr>
              <w:t>Frequent supervision and case management.</w:t>
            </w:r>
          </w:p>
          <w:p w:rsidR="004F4574" w:rsidRDefault="00EA63EB">
            <w:pPr>
              <w:pStyle w:val="TableParagraph"/>
              <w:numPr>
                <w:ilvl w:val="0"/>
                <w:numId w:val="20"/>
              </w:numPr>
              <w:tabs>
                <w:tab w:val="left" w:pos="539"/>
              </w:tabs>
              <w:spacing w:before="6" w:line="232" w:lineRule="auto"/>
              <w:ind w:right="345" w:hanging="320"/>
              <w:rPr>
                <w:sz w:val="18"/>
              </w:rPr>
            </w:pPr>
            <w:r>
              <w:rPr>
                <w:sz w:val="18"/>
              </w:rPr>
              <w:t>Ongoing exploration of community</w:t>
            </w:r>
            <w:r>
              <w:rPr>
                <w:spacing w:val="-19"/>
                <w:sz w:val="18"/>
              </w:rPr>
              <w:t xml:space="preserve"> </w:t>
            </w:r>
            <w:r>
              <w:rPr>
                <w:sz w:val="18"/>
              </w:rPr>
              <w:t xml:space="preserve">and </w:t>
            </w:r>
            <w:proofErr w:type="spellStart"/>
            <w:r>
              <w:rPr>
                <w:sz w:val="18"/>
              </w:rPr>
              <w:t>post secondary</w:t>
            </w:r>
            <w:proofErr w:type="spellEnd"/>
            <w:r>
              <w:rPr>
                <w:spacing w:val="-3"/>
                <w:sz w:val="18"/>
              </w:rPr>
              <w:t xml:space="preserve"> </w:t>
            </w:r>
            <w:r>
              <w:rPr>
                <w:sz w:val="18"/>
              </w:rPr>
              <w:t>resources.</w:t>
            </w:r>
          </w:p>
          <w:p w:rsidR="004F4574" w:rsidRDefault="00EA63EB">
            <w:pPr>
              <w:pStyle w:val="TableParagraph"/>
              <w:numPr>
                <w:ilvl w:val="0"/>
                <w:numId w:val="20"/>
              </w:numPr>
              <w:tabs>
                <w:tab w:val="left" w:pos="539"/>
              </w:tabs>
              <w:spacing w:before="1"/>
              <w:ind w:hanging="320"/>
              <w:rPr>
                <w:sz w:val="18"/>
              </w:rPr>
            </w:pPr>
            <w:r>
              <w:rPr>
                <w:sz w:val="18"/>
              </w:rPr>
              <w:t>Direct instruction and</w:t>
            </w:r>
            <w:r>
              <w:rPr>
                <w:spacing w:val="-5"/>
                <w:sz w:val="18"/>
              </w:rPr>
              <w:t xml:space="preserve"> </w:t>
            </w:r>
            <w:r>
              <w:rPr>
                <w:sz w:val="18"/>
              </w:rPr>
              <w:t>strategies.</w:t>
            </w:r>
          </w:p>
        </w:tc>
        <w:tc>
          <w:tcPr>
            <w:tcW w:w="3420" w:type="dxa"/>
          </w:tcPr>
          <w:p w:rsidR="004F4574" w:rsidRDefault="00EA63EB">
            <w:pPr>
              <w:pStyle w:val="TableParagraph"/>
              <w:numPr>
                <w:ilvl w:val="0"/>
                <w:numId w:val="19"/>
              </w:numPr>
              <w:tabs>
                <w:tab w:val="left" w:pos="538"/>
              </w:tabs>
              <w:spacing w:line="235" w:lineRule="auto"/>
              <w:ind w:right="368"/>
              <w:rPr>
                <w:sz w:val="18"/>
              </w:rPr>
            </w:pPr>
            <w:r>
              <w:rPr>
                <w:sz w:val="18"/>
              </w:rPr>
              <w:t>Constant direct supervision,</w:t>
            </w:r>
            <w:r>
              <w:rPr>
                <w:spacing w:val="-19"/>
                <w:sz w:val="18"/>
              </w:rPr>
              <w:t xml:space="preserve"> </w:t>
            </w:r>
            <w:r>
              <w:rPr>
                <w:sz w:val="18"/>
              </w:rPr>
              <w:t>guidance, redirection and supervision on a daily basis.</w:t>
            </w:r>
          </w:p>
          <w:p w:rsidR="004F4574" w:rsidRDefault="00EA63EB">
            <w:pPr>
              <w:pStyle w:val="TableParagraph"/>
              <w:numPr>
                <w:ilvl w:val="0"/>
                <w:numId w:val="19"/>
              </w:numPr>
              <w:tabs>
                <w:tab w:val="left" w:pos="538"/>
              </w:tabs>
              <w:spacing w:before="1" w:line="211" w:lineRule="exact"/>
              <w:rPr>
                <w:sz w:val="18"/>
              </w:rPr>
            </w:pPr>
            <w:r>
              <w:rPr>
                <w:sz w:val="18"/>
              </w:rPr>
              <w:t>Supervision required for</w:t>
            </w:r>
            <w:r>
              <w:rPr>
                <w:spacing w:val="-5"/>
                <w:sz w:val="18"/>
              </w:rPr>
              <w:t xml:space="preserve"> </w:t>
            </w:r>
            <w:r>
              <w:rPr>
                <w:sz w:val="18"/>
              </w:rPr>
              <w:t>safety.</w:t>
            </w:r>
          </w:p>
          <w:p w:rsidR="004F4574" w:rsidRDefault="00EA63EB">
            <w:pPr>
              <w:pStyle w:val="TableParagraph"/>
              <w:numPr>
                <w:ilvl w:val="0"/>
                <w:numId w:val="19"/>
              </w:numPr>
              <w:tabs>
                <w:tab w:val="left" w:pos="538"/>
              </w:tabs>
              <w:spacing w:line="235" w:lineRule="auto"/>
              <w:ind w:right="230"/>
              <w:rPr>
                <w:sz w:val="18"/>
              </w:rPr>
            </w:pPr>
            <w:r>
              <w:rPr>
                <w:sz w:val="18"/>
              </w:rPr>
              <w:t>Extensive planning and support</w:t>
            </w:r>
            <w:r>
              <w:rPr>
                <w:spacing w:val="-22"/>
                <w:sz w:val="18"/>
              </w:rPr>
              <w:t xml:space="preserve"> </w:t>
            </w:r>
            <w:r>
              <w:rPr>
                <w:sz w:val="18"/>
              </w:rPr>
              <w:t>required for transitions and for community programs.</w:t>
            </w:r>
          </w:p>
        </w:tc>
      </w:tr>
    </w:tbl>
    <w:p w:rsidR="004F4574" w:rsidRDefault="004F4574">
      <w:pPr>
        <w:spacing w:line="235" w:lineRule="auto"/>
        <w:rPr>
          <w:sz w:val="18"/>
        </w:rPr>
        <w:sectPr w:rsidR="004F4574">
          <w:pgSz w:w="15840" w:h="12240" w:orient="landscape"/>
          <w:pgMar w:top="980" w:right="780" w:bottom="280" w:left="7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00"/>
        <w:gridCol w:w="3420"/>
        <w:gridCol w:w="3420"/>
        <w:gridCol w:w="3420"/>
      </w:tblGrid>
      <w:tr w:rsidR="004F4574">
        <w:trPr>
          <w:trHeight w:val="622"/>
        </w:trPr>
        <w:tc>
          <w:tcPr>
            <w:tcW w:w="3420" w:type="dxa"/>
            <w:gridSpan w:val="2"/>
          </w:tcPr>
          <w:p w:rsidR="004F4574" w:rsidRDefault="00EA63EB">
            <w:pPr>
              <w:pStyle w:val="TableParagraph"/>
              <w:spacing w:line="198" w:lineRule="exact"/>
              <w:ind w:left="674" w:hanging="243"/>
              <w:rPr>
                <w:rFonts w:ascii="Times New Roman"/>
                <w:b/>
                <w:sz w:val="18"/>
              </w:rPr>
            </w:pPr>
            <w:r>
              <w:rPr>
                <w:rFonts w:ascii="Times New Roman"/>
                <w:b/>
                <w:sz w:val="18"/>
              </w:rPr>
              <w:lastRenderedPageBreak/>
              <w:t>DESCRIPTION OF DOMAIN &amp;</w:t>
            </w:r>
          </w:p>
          <w:p w:rsidR="004F4574" w:rsidRDefault="00EA63EB">
            <w:pPr>
              <w:pStyle w:val="TableParagraph"/>
              <w:spacing w:before="4" w:line="206" w:lineRule="exact"/>
              <w:ind w:left="674" w:right="664"/>
              <w:jc w:val="center"/>
              <w:rPr>
                <w:rFonts w:ascii="Times New Roman"/>
                <w:b/>
                <w:sz w:val="18"/>
              </w:rPr>
            </w:pPr>
            <w:r>
              <w:rPr>
                <w:rFonts w:ascii="Times New Roman"/>
                <w:b/>
                <w:sz w:val="18"/>
              </w:rPr>
              <w:t>POSSIBLE SOURCES OF INFORMATION</w:t>
            </w:r>
          </w:p>
        </w:tc>
        <w:tc>
          <w:tcPr>
            <w:tcW w:w="10260" w:type="dxa"/>
            <w:gridSpan w:val="3"/>
          </w:tcPr>
          <w:p w:rsidR="004F4574" w:rsidRDefault="00EA63EB">
            <w:pPr>
              <w:pStyle w:val="TableParagraph"/>
              <w:tabs>
                <w:tab w:val="left" w:pos="5036"/>
                <w:tab w:val="left" w:pos="8448"/>
              </w:tabs>
              <w:spacing w:before="231"/>
              <w:ind w:left="1608"/>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184"/>
        </w:trPr>
        <w:tc>
          <w:tcPr>
            <w:tcW w:w="720" w:type="dxa"/>
            <w:vMerge w:val="restart"/>
            <w:textDirection w:val="btLr"/>
          </w:tcPr>
          <w:p w:rsidR="004F4574" w:rsidRDefault="00EA63EB">
            <w:pPr>
              <w:pStyle w:val="TableParagraph"/>
              <w:spacing w:before="110"/>
              <w:ind w:left="3827" w:right="3809"/>
              <w:jc w:val="center"/>
              <w:rPr>
                <w:rFonts w:ascii="Times New Roman"/>
                <w:b/>
              </w:rPr>
            </w:pPr>
            <w:r>
              <w:rPr>
                <w:rFonts w:ascii="Times New Roman"/>
                <w:b/>
              </w:rPr>
              <w:t xml:space="preserve">C O G N I T I O N </w:t>
            </w:r>
          </w:p>
        </w:tc>
        <w:tc>
          <w:tcPr>
            <w:tcW w:w="2700" w:type="dxa"/>
            <w:vMerge w:val="restart"/>
          </w:tcPr>
          <w:p w:rsidR="004F4574" w:rsidRDefault="004F4574">
            <w:pPr>
              <w:pStyle w:val="TableParagraph"/>
              <w:spacing w:before="11"/>
              <w:ind w:left="0"/>
              <w:rPr>
                <w:rFonts w:ascii="Times New Roman"/>
                <w:b/>
              </w:rPr>
            </w:pPr>
          </w:p>
          <w:p w:rsidR="004F4574" w:rsidRDefault="00EA63EB">
            <w:pPr>
              <w:pStyle w:val="TableParagraph"/>
              <w:ind w:left="179" w:right="194"/>
              <w:rPr>
                <w:b/>
                <w:sz w:val="18"/>
              </w:rPr>
            </w:pPr>
            <w:r>
              <w:rPr>
                <w:b/>
                <w:sz w:val="18"/>
              </w:rPr>
              <w:t>Thinks and reasons, profits from experiences, and generalizes learning.</w:t>
            </w:r>
          </w:p>
          <w:p w:rsidR="004F4574" w:rsidRDefault="004F4574">
            <w:pPr>
              <w:pStyle w:val="TableParagraph"/>
              <w:spacing w:before="10"/>
              <w:ind w:left="0"/>
              <w:rPr>
                <w:rFonts w:ascii="Times New Roman"/>
                <w:b/>
                <w:sz w:val="17"/>
              </w:rPr>
            </w:pPr>
          </w:p>
          <w:p w:rsidR="004F4574" w:rsidRDefault="00EA63EB">
            <w:pPr>
              <w:pStyle w:val="TableParagraph"/>
              <w:spacing w:before="1"/>
              <w:ind w:left="179"/>
              <w:rPr>
                <w:b/>
                <w:sz w:val="18"/>
              </w:rPr>
            </w:pPr>
            <w:r>
              <w:rPr>
                <w:b/>
                <w:sz w:val="18"/>
              </w:rPr>
              <w:t>Components:</w:t>
            </w:r>
          </w:p>
          <w:p w:rsidR="004F4574" w:rsidRDefault="00EA63EB">
            <w:pPr>
              <w:pStyle w:val="TableParagraph"/>
              <w:spacing w:before="1"/>
              <w:ind w:left="179" w:right="135"/>
              <w:rPr>
                <w:sz w:val="18"/>
              </w:rPr>
            </w:pPr>
            <w:r>
              <w:rPr>
                <w:sz w:val="18"/>
              </w:rPr>
              <w:t>Reasoning, abstract and conceptual thinking, concept formation, processing of sensory information and perception of stimulus arousal, orientation, attention, executive functioning, memory, information, processing functions, problem solving</w:t>
            </w:r>
          </w:p>
          <w:p w:rsidR="004F4574" w:rsidRDefault="004F4574">
            <w:pPr>
              <w:pStyle w:val="TableParagraph"/>
              <w:ind w:left="0"/>
              <w:rPr>
                <w:rFonts w:ascii="Times New Roman"/>
                <w:b/>
                <w:sz w:val="20"/>
              </w:rPr>
            </w:pPr>
          </w:p>
          <w:p w:rsidR="004F4574" w:rsidRDefault="004F4574">
            <w:pPr>
              <w:pStyle w:val="TableParagraph"/>
              <w:spacing w:before="3"/>
              <w:ind w:left="0"/>
              <w:rPr>
                <w:rFonts w:ascii="Times New Roman"/>
                <w:b/>
                <w:sz w:val="26"/>
              </w:rPr>
            </w:pPr>
          </w:p>
          <w:p w:rsidR="004F4574" w:rsidRDefault="00EA63EB">
            <w:pPr>
              <w:pStyle w:val="TableParagraph"/>
              <w:spacing w:before="1"/>
              <w:ind w:left="179" w:right="727"/>
              <w:rPr>
                <w:b/>
                <w:sz w:val="18"/>
              </w:rPr>
            </w:pPr>
            <w:r>
              <w:rPr>
                <w:b/>
                <w:sz w:val="18"/>
              </w:rPr>
              <w:t>POSSIBLE SOURCES OF INFORMATION</w:t>
            </w:r>
          </w:p>
          <w:p w:rsidR="004F4574" w:rsidRDefault="00EA63EB">
            <w:pPr>
              <w:pStyle w:val="TableParagraph"/>
              <w:spacing w:line="206" w:lineRule="exact"/>
              <w:ind w:left="179"/>
              <w:rPr>
                <w:sz w:val="18"/>
              </w:rPr>
            </w:pPr>
            <w:r>
              <w:rPr>
                <w:sz w:val="18"/>
              </w:rPr>
              <w:t>-File review</w:t>
            </w:r>
          </w:p>
          <w:p w:rsidR="004F4574" w:rsidRDefault="00EA63EB">
            <w:pPr>
              <w:pStyle w:val="TableParagraph"/>
              <w:ind w:left="179" w:right="333"/>
              <w:rPr>
                <w:sz w:val="18"/>
              </w:rPr>
            </w:pPr>
            <w:r>
              <w:rPr>
                <w:sz w:val="18"/>
              </w:rPr>
              <w:t>-WISC-1V (Wechsler Intelligence Scale for Children-4</w:t>
            </w:r>
            <w:proofErr w:type="spellStart"/>
            <w:r>
              <w:rPr>
                <w:position w:val="5"/>
                <w:sz w:val="12"/>
              </w:rPr>
              <w:t>th</w:t>
            </w:r>
            <w:proofErr w:type="spellEnd"/>
            <w:r>
              <w:rPr>
                <w:position w:val="5"/>
                <w:sz w:val="12"/>
              </w:rPr>
              <w:t xml:space="preserve"> </w:t>
            </w:r>
            <w:r>
              <w:rPr>
                <w:sz w:val="18"/>
              </w:rPr>
              <w:t>Ed.)</w:t>
            </w:r>
          </w:p>
          <w:p w:rsidR="004F4574" w:rsidRDefault="00EA63EB">
            <w:pPr>
              <w:pStyle w:val="TableParagraph"/>
              <w:ind w:left="179" w:right="466"/>
              <w:rPr>
                <w:sz w:val="18"/>
              </w:rPr>
            </w:pPr>
            <w:r>
              <w:rPr>
                <w:sz w:val="18"/>
              </w:rPr>
              <w:t xml:space="preserve">-SB-V (Stanford </w:t>
            </w:r>
            <w:proofErr w:type="spellStart"/>
            <w:r>
              <w:rPr>
                <w:sz w:val="18"/>
              </w:rPr>
              <w:t>Binet</w:t>
            </w:r>
            <w:proofErr w:type="spellEnd"/>
            <w:r>
              <w:rPr>
                <w:sz w:val="18"/>
              </w:rPr>
              <w:t xml:space="preserve"> Scale for Children- 5</w:t>
            </w:r>
            <w:proofErr w:type="spellStart"/>
            <w:r>
              <w:rPr>
                <w:position w:val="5"/>
                <w:sz w:val="12"/>
              </w:rPr>
              <w:t>th</w:t>
            </w:r>
            <w:proofErr w:type="spellEnd"/>
            <w:r>
              <w:rPr>
                <w:position w:val="5"/>
                <w:sz w:val="12"/>
              </w:rPr>
              <w:t xml:space="preserve"> </w:t>
            </w:r>
            <w:r>
              <w:rPr>
                <w:sz w:val="18"/>
              </w:rPr>
              <w:t>Ed)</w:t>
            </w:r>
          </w:p>
          <w:p w:rsidR="004F4574" w:rsidRDefault="00EA63EB">
            <w:pPr>
              <w:pStyle w:val="TableParagraph"/>
              <w:ind w:left="179" w:right="555"/>
              <w:rPr>
                <w:sz w:val="18"/>
              </w:rPr>
            </w:pPr>
            <w:r>
              <w:rPr>
                <w:sz w:val="18"/>
              </w:rPr>
              <w:t>-TONI-11 (Test of Non Verbal Intelligence)</w:t>
            </w:r>
          </w:p>
          <w:p w:rsidR="004F4574" w:rsidRDefault="00EA63EB">
            <w:pPr>
              <w:pStyle w:val="TableParagraph"/>
              <w:ind w:left="179" w:right="808"/>
              <w:rPr>
                <w:sz w:val="18"/>
              </w:rPr>
            </w:pPr>
            <w:r>
              <w:rPr>
                <w:sz w:val="18"/>
              </w:rPr>
              <w:t>-LIPS (Leiter International Performance Scale)</w:t>
            </w:r>
          </w:p>
        </w:tc>
        <w:tc>
          <w:tcPr>
            <w:tcW w:w="10260" w:type="dxa"/>
            <w:gridSpan w:val="3"/>
          </w:tcPr>
          <w:p w:rsidR="004F4574" w:rsidRDefault="00EA63EB">
            <w:pPr>
              <w:pStyle w:val="TableParagraph"/>
              <w:spacing w:line="164" w:lineRule="exact"/>
              <w:ind w:left="3971" w:right="3963"/>
              <w:jc w:val="center"/>
              <w:rPr>
                <w:rFonts w:ascii="Times New Roman" w:hAnsi="Times New Roman"/>
                <w:b/>
                <w:sz w:val="16"/>
              </w:rPr>
            </w:pPr>
            <w:r>
              <w:rPr>
                <w:rFonts w:ascii="Times New Roman" w:hAnsi="Times New Roman"/>
                <w:b/>
                <w:sz w:val="16"/>
              </w:rPr>
              <w:t>The student’s level of functioning</w:t>
            </w:r>
          </w:p>
        </w:tc>
      </w:tr>
      <w:tr w:rsidR="004F4574">
        <w:trPr>
          <w:trHeight w:val="944"/>
        </w:trPr>
        <w:tc>
          <w:tcPr>
            <w:tcW w:w="720" w:type="dxa"/>
            <w:vMerge/>
            <w:tcBorders>
              <w:top w:val="nil"/>
            </w:tcBorders>
            <w:textDirection w:val="btLr"/>
          </w:tcPr>
          <w:p w:rsidR="004F4574" w:rsidRDefault="004F4574">
            <w:pPr>
              <w:rPr>
                <w:sz w:val="2"/>
                <w:szCs w:val="2"/>
              </w:rPr>
            </w:pPr>
          </w:p>
        </w:tc>
        <w:tc>
          <w:tcPr>
            <w:tcW w:w="2700" w:type="dxa"/>
            <w:vMerge/>
            <w:tcBorders>
              <w:top w:val="nil"/>
            </w:tcBorders>
          </w:tcPr>
          <w:p w:rsidR="004F4574" w:rsidRDefault="004F4574">
            <w:pPr>
              <w:rPr>
                <w:sz w:val="2"/>
                <w:szCs w:val="2"/>
              </w:rPr>
            </w:pPr>
          </w:p>
        </w:tc>
        <w:tc>
          <w:tcPr>
            <w:tcW w:w="3420" w:type="dxa"/>
          </w:tcPr>
          <w:p w:rsidR="004F4574" w:rsidRDefault="00EA63EB">
            <w:pPr>
              <w:pStyle w:val="TableParagraph"/>
              <w:spacing w:before="118"/>
              <w:ind w:left="170" w:right="594"/>
              <w:rPr>
                <w:i/>
                <w:sz w:val="20"/>
              </w:rPr>
            </w:pPr>
            <w:r>
              <w:rPr>
                <w:i/>
                <w:sz w:val="20"/>
              </w:rPr>
              <w:t>Student exhibits mild impairments in functioning occasionally and intermittently.</w:t>
            </w:r>
          </w:p>
        </w:tc>
        <w:tc>
          <w:tcPr>
            <w:tcW w:w="3420" w:type="dxa"/>
          </w:tcPr>
          <w:p w:rsidR="004F4574" w:rsidRDefault="00EA63EB">
            <w:pPr>
              <w:pStyle w:val="TableParagraph"/>
              <w:spacing w:before="4"/>
              <w:ind w:left="170" w:right="539"/>
              <w:rPr>
                <w:i/>
                <w:sz w:val="20"/>
              </w:rPr>
            </w:pPr>
            <w:r>
              <w:rPr>
                <w:i/>
                <w:sz w:val="20"/>
              </w:rPr>
              <w:t>A history and likelihood of ongoing impairment of functioning, but low intensity and not necessarily in every setting.</w:t>
            </w:r>
          </w:p>
        </w:tc>
        <w:tc>
          <w:tcPr>
            <w:tcW w:w="3420" w:type="dxa"/>
          </w:tcPr>
          <w:p w:rsidR="004F4574" w:rsidRDefault="004F4574">
            <w:pPr>
              <w:pStyle w:val="TableParagraph"/>
              <w:spacing w:before="3"/>
              <w:ind w:left="0"/>
              <w:rPr>
                <w:rFonts w:ascii="Times New Roman"/>
                <w:b/>
                <w:sz w:val="20"/>
              </w:rPr>
            </w:pPr>
          </w:p>
          <w:p w:rsidR="004F4574" w:rsidRDefault="00EA63EB">
            <w:pPr>
              <w:pStyle w:val="TableParagraph"/>
              <w:ind w:left="170" w:right="585"/>
              <w:rPr>
                <w:i/>
                <w:sz w:val="20"/>
              </w:rPr>
            </w:pPr>
            <w:r>
              <w:rPr>
                <w:i/>
                <w:sz w:val="20"/>
              </w:rPr>
              <w:t>Significant impairment of functioning occurs across multiple settings</w:t>
            </w:r>
          </w:p>
        </w:tc>
      </w:tr>
      <w:tr w:rsidR="004F4574">
        <w:trPr>
          <w:trHeight w:val="6196"/>
        </w:trPr>
        <w:tc>
          <w:tcPr>
            <w:tcW w:w="720" w:type="dxa"/>
            <w:vMerge/>
            <w:tcBorders>
              <w:top w:val="nil"/>
            </w:tcBorders>
            <w:textDirection w:val="btLr"/>
          </w:tcPr>
          <w:p w:rsidR="004F4574" w:rsidRDefault="004F4574">
            <w:pPr>
              <w:rPr>
                <w:sz w:val="2"/>
                <w:szCs w:val="2"/>
              </w:rPr>
            </w:pPr>
          </w:p>
        </w:tc>
        <w:tc>
          <w:tcPr>
            <w:tcW w:w="270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18"/>
              </w:numPr>
              <w:tabs>
                <w:tab w:val="left" w:pos="540"/>
              </w:tabs>
              <w:spacing w:line="235" w:lineRule="auto"/>
              <w:ind w:right="178" w:hanging="320"/>
              <w:rPr>
                <w:sz w:val="18"/>
              </w:rPr>
            </w:pPr>
            <w:r>
              <w:rPr>
                <w:sz w:val="18"/>
              </w:rPr>
              <w:t>Occasional preference for sameness</w:t>
            </w:r>
            <w:r>
              <w:rPr>
                <w:spacing w:val="-19"/>
                <w:sz w:val="18"/>
              </w:rPr>
              <w:t xml:space="preserve"> </w:t>
            </w:r>
            <w:r>
              <w:rPr>
                <w:sz w:val="18"/>
              </w:rPr>
              <w:t>and familiarity sometimes limits curiosity to new learning experiences (e.g.,</w:t>
            </w:r>
            <w:r>
              <w:rPr>
                <w:spacing w:val="-14"/>
                <w:sz w:val="18"/>
              </w:rPr>
              <w:t xml:space="preserve"> </w:t>
            </w:r>
            <w:r>
              <w:rPr>
                <w:sz w:val="18"/>
              </w:rPr>
              <w:t>student</w:t>
            </w:r>
          </w:p>
          <w:p w:rsidR="004F4574" w:rsidRDefault="00EA63EB">
            <w:pPr>
              <w:pStyle w:val="TableParagraph"/>
              <w:ind w:right="120"/>
              <w:rPr>
                <w:sz w:val="18"/>
              </w:rPr>
            </w:pPr>
            <w:r>
              <w:rPr>
                <w:sz w:val="18"/>
              </w:rPr>
              <w:t>may be slow to show interest in new activities, may show some resistance to learning anything new or that is not related to interests, and has some trouble learning from mistakes and understanding that rules often</w:t>
            </w:r>
            <w:r>
              <w:rPr>
                <w:spacing w:val="-3"/>
                <w:sz w:val="18"/>
              </w:rPr>
              <w:t xml:space="preserve"> </w:t>
            </w:r>
            <w:r>
              <w:rPr>
                <w:sz w:val="18"/>
              </w:rPr>
              <w:t>change)</w:t>
            </w:r>
          </w:p>
          <w:p w:rsidR="004F4574" w:rsidRDefault="00EA63EB">
            <w:pPr>
              <w:pStyle w:val="TableParagraph"/>
              <w:numPr>
                <w:ilvl w:val="0"/>
                <w:numId w:val="18"/>
              </w:numPr>
              <w:tabs>
                <w:tab w:val="left" w:pos="540"/>
              </w:tabs>
              <w:spacing w:line="237" w:lineRule="auto"/>
              <w:ind w:right="136" w:hanging="320"/>
              <w:rPr>
                <w:sz w:val="18"/>
              </w:rPr>
            </w:pPr>
            <w:r>
              <w:rPr>
                <w:sz w:val="18"/>
              </w:rPr>
              <w:t>Minor difficulties attending and s</w:t>
            </w:r>
            <w:r>
              <w:rPr>
                <w:sz w:val="18"/>
              </w:rPr>
              <w:t>hifting attention and sometimes distracted by internal or external stimuli, but responds if cued.</w:t>
            </w:r>
          </w:p>
          <w:p w:rsidR="004F4574" w:rsidRDefault="00EA63EB">
            <w:pPr>
              <w:pStyle w:val="TableParagraph"/>
              <w:numPr>
                <w:ilvl w:val="0"/>
                <w:numId w:val="18"/>
              </w:numPr>
              <w:tabs>
                <w:tab w:val="left" w:pos="540"/>
              </w:tabs>
              <w:spacing w:line="232" w:lineRule="auto"/>
              <w:ind w:right="160" w:hanging="320"/>
              <w:rPr>
                <w:sz w:val="18"/>
              </w:rPr>
            </w:pPr>
            <w:r>
              <w:rPr>
                <w:sz w:val="18"/>
              </w:rPr>
              <w:t>Difficulty with multiple cues or information from two sources at the same</w:t>
            </w:r>
            <w:r>
              <w:rPr>
                <w:spacing w:val="-9"/>
                <w:sz w:val="18"/>
              </w:rPr>
              <w:t xml:space="preserve"> </w:t>
            </w:r>
            <w:r>
              <w:rPr>
                <w:sz w:val="18"/>
              </w:rPr>
              <w:t>time.</w:t>
            </w:r>
          </w:p>
          <w:p w:rsidR="004F4574" w:rsidRDefault="00EA63EB">
            <w:pPr>
              <w:pStyle w:val="TableParagraph"/>
              <w:numPr>
                <w:ilvl w:val="0"/>
                <w:numId w:val="18"/>
              </w:numPr>
              <w:tabs>
                <w:tab w:val="left" w:pos="540"/>
              </w:tabs>
              <w:spacing w:before="4" w:line="232" w:lineRule="auto"/>
              <w:ind w:right="300" w:hanging="320"/>
              <w:rPr>
                <w:sz w:val="18"/>
              </w:rPr>
            </w:pPr>
            <w:r>
              <w:rPr>
                <w:sz w:val="18"/>
              </w:rPr>
              <w:t>Often memorizes rote responses rather than understanding</w:t>
            </w:r>
            <w:r>
              <w:rPr>
                <w:spacing w:val="-3"/>
                <w:sz w:val="18"/>
              </w:rPr>
              <w:t xml:space="preserve"> </w:t>
            </w:r>
            <w:r>
              <w:rPr>
                <w:sz w:val="18"/>
              </w:rPr>
              <w:t>concept.</w:t>
            </w:r>
          </w:p>
          <w:p w:rsidR="004F4574" w:rsidRDefault="00EA63EB">
            <w:pPr>
              <w:pStyle w:val="TableParagraph"/>
              <w:numPr>
                <w:ilvl w:val="0"/>
                <w:numId w:val="18"/>
              </w:numPr>
              <w:tabs>
                <w:tab w:val="left" w:pos="540"/>
              </w:tabs>
              <w:spacing w:before="4" w:line="235" w:lineRule="auto"/>
              <w:ind w:right="415" w:hanging="320"/>
              <w:rPr>
                <w:sz w:val="18"/>
              </w:rPr>
            </w:pPr>
            <w:r>
              <w:rPr>
                <w:sz w:val="18"/>
              </w:rPr>
              <w:t>Some difficulties with problem solving (planning, organizing, sequencing, generating</w:t>
            </w:r>
            <w:r>
              <w:rPr>
                <w:spacing w:val="-1"/>
                <w:sz w:val="18"/>
              </w:rPr>
              <w:t xml:space="preserve"> </w:t>
            </w:r>
            <w:r>
              <w:rPr>
                <w:sz w:val="18"/>
              </w:rPr>
              <w:t>alternatives).</w:t>
            </w:r>
          </w:p>
          <w:p w:rsidR="004F4574" w:rsidRDefault="00EA63EB">
            <w:pPr>
              <w:pStyle w:val="TableParagraph"/>
              <w:numPr>
                <w:ilvl w:val="0"/>
                <w:numId w:val="18"/>
              </w:numPr>
              <w:tabs>
                <w:tab w:val="left" w:pos="540"/>
              </w:tabs>
              <w:spacing w:before="7" w:line="232" w:lineRule="auto"/>
              <w:ind w:right="596" w:hanging="320"/>
              <w:rPr>
                <w:sz w:val="18"/>
              </w:rPr>
            </w:pPr>
            <w:r>
              <w:rPr>
                <w:sz w:val="18"/>
              </w:rPr>
              <w:t>Skills/abilities appear fairly evenly developed across assessed</w:t>
            </w:r>
            <w:r>
              <w:rPr>
                <w:spacing w:val="-16"/>
                <w:sz w:val="18"/>
              </w:rPr>
              <w:t xml:space="preserve"> </w:t>
            </w:r>
            <w:r>
              <w:rPr>
                <w:sz w:val="18"/>
              </w:rPr>
              <w:t>areas.</w:t>
            </w:r>
          </w:p>
          <w:p w:rsidR="004F4574" w:rsidRDefault="00EA63EB">
            <w:pPr>
              <w:pStyle w:val="TableParagraph"/>
              <w:numPr>
                <w:ilvl w:val="0"/>
                <w:numId w:val="18"/>
              </w:numPr>
              <w:tabs>
                <w:tab w:val="left" w:pos="540"/>
              </w:tabs>
              <w:spacing w:before="3" w:line="235" w:lineRule="auto"/>
              <w:ind w:right="129" w:hanging="320"/>
              <w:rPr>
                <w:sz w:val="18"/>
              </w:rPr>
            </w:pPr>
            <w:r>
              <w:rPr>
                <w:sz w:val="18"/>
              </w:rPr>
              <w:t>Can learn information, but may not</w:t>
            </w:r>
            <w:r>
              <w:rPr>
                <w:spacing w:val="-23"/>
                <w:sz w:val="18"/>
              </w:rPr>
              <w:t xml:space="preserve"> </w:t>
            </w:r>
            <w:r>
              <w:rPr>
                <w:sz w:val="18"/>
              </w:rPr>
              <w:t>readily generalize or easily apply the concepts le</w:t>
            </w:r>
            <w:r>
              <w:rPr>
                <w:sz w:val="18"/>
              </w:rPr>
              <w:t>arned.</w:t>
            </w:r>
          </w:p>
          <w:p w:rsidR="004F4574" w:rsidRDefault="00EA63EB">
            <w:pPr>
              <w:pStyle w:val="TableParagraph"/>
              <w:numPr>
                <w:ilvl w:val="0"/>
                <w:numId w:val="18"/>
              </w:numPr>
              <w:tabs>
                <w:tab w:val="left" w:pos="540"/>
              </w:tabs>
              <w:spacing w:before="4" w:line="237" w:lineRule="auto"/>
              <w:ind w:right="302" w:hanging="320"/>
              <w:rPr>
                <w:sz w:val="18"/>
              </w:rPr>
            </w:pPr>
            <w:r>
              <w:rPr>
                <w:sz w:val="18"/>
              </w:rPr>
              <w:t>Some difficulty understanding mental states (intentions, beliefs, desires) of others that are not concrete and</w:t>
            </w:r>
            <w:r>
              <w:rPr>
                <w:spacing w:val="-23"/>
                <w:sz w:val="18"/>
              </w:rPr>
              <w:t xml:space="preserve"> </w:t>
            </w:r>
            <w:r>
              <w:rPr>
                <w:sz w:val="18"/>
              </w:rPr>
              <w:t>readily observable.</w:t>
            </w:r>
          </w:p>
        </w:tc>
        <w:tc>
          <w:tcPr>
            <w:tcW w:w="3420" w:type="dxa"/>
          </w:tcPr>
          <w:p w:rsidR="004F4574" w:rsidRDefault="00EA63EB">
            <w:pPr>
              <w:pStyle w:val="TableParagraph"/>
              <w:numPr>
                <w:ilvl w:val="0"/>
                <w:numId w:val="17"/>
              </w:numPr>
              <w:tabs>
                <w:tab w:val="left" w:pos="540"/>
              </w:tabs>
              <w:spacing w:line="235" w:lineRule="auto"/>
              <w:ind w:right="202" w:hanging="320"/>
              <w:rPr>
                <w:sz w:val="18"/>
              </w:rPr>
            </w:pPr>
            <w:r>
              <w:rPr>
                <w:sz w:val="18"/>
              </w:rPr>
              <w:t xml:space="preserve">Ongoing preference for sameness, rigid thinking, rule bound </w:t>
            </w:r>
            <w:proofErr w:type="spellStart"/>
            <w:r>
              <w:rPr>
                <w:sz w:val="18"/>
              </w:rPr>
              <w:t>behaviours</w:t>
            </w:r>
            <w:proofErr w:type="spellEnd"/>
            <w:r>
              <w:rPr>
                <w:sz w:val="18"/>
              </w:rPr>
              <w:t>, and aversion to new objects and</w:t>
            </w:r>
            <w:r>
              <w:rPr>
                <w:spacing w:val="-20"/>
                <w:sz w:val="18"/>
              </w:rPr>
              <w:t xml:space="preserve"> </w:t>
            </w:r>
            <w:r>
              <w:rPr>
                <w:sz w:val="18"/>
              </w:rPr>
              <w:t>experiences</w:t>
            </w:r>
          </w:p>
          <w:p w:rsidR="004F4574" w:rsidRDefault="00EA63EB">
            <w:pPr>
              <w:pStyle w:val="TableParagraph"/>
              <w:ind w:right="323"/>
              <w:rPr>
                <w:sz w:val="18"/>
              </w:rPr>
            </w:pPr>
            <w:proofErr w:type="gramStart"/>
            <w:r>
              <w:rPr>
                <w:sz w:val="18"/>
              </w:rPr>
              <w:t>has</w:t>
            </w:r>
            <w:proofErr w:type="gramEnd"/>
            <w:r>
              <w:rPr>
                <w:sz w:val="18"/>
              </w:rPr>
              <w:t xml:space="preserve"> the effect of limiting curiosity and exposure to new learning experiences.</w:t>
            </w:r>
          </w:p>
          <w:p w:rsidR="004F4574" w:rsidRDefault="00EA63EB">
            <w:pPr>
              <w:pStyle w:val="TableParagraph"/>
              <w:numPr>
                <w:ilvl w:val="0"/>
                <w:numId w:val="17"/>
              </w:numPr>
              <w:tabs>
                <w:tab w:val="left" w:pos="540"/>
              </w:tabs>
              <w:spacing w:line="237" w:lineRule="auto"/>
              <w:ind w:right="259" w:hanging="320"/>
              <w:jc w:val="both"/>
              <w:rPr>
                <w:sz w:val="18"/>
              </w:rPr>
            </w:pPr>
            <w:r>
              <w:rPr>
                <w:sz w:val="18"/>
              </w:rPr>
              <w:t>Ongoing difficulties with attending and shifting attention which affects learning (e.g., attention to insignificant details or limited aspects, or attention to too much stimuli)</w:t>
            </w:r>
            <w:r>
              <w:rPr>
                <w:sz w:val="18"/>
              </w:rPr>
              <w:t>.</w:t>
            </w:r>
          </w:p>
          <w:p w:rsidR="004F4574" w:rsidRDefault="00EA63EB">
            <w:pPr>
              <w:pStyle w:val="TableParagraph"/>
              <w:numPr>
                <w:ilvl w:val="0"/>
                <w:numId w:val="17"/>
              </w:numPr>
              <w:tabs>
                <w:tab w:val="left" w:pos="540"/>
              </w:tabs>
              <w:spacing w:line="235" w:lineRule="auto"/>
              <w:ind w:right="267" w:hanging="320"/>
              <w:rPr>
                <w:sz w:val="18"/>
              </w:rPr>
            </w:pPr>
            <w:r>
              <w:rPr>
                <w:sz w:val="18"/>
              </w:rPr>
              <w:t>Frequent difficulties with flexibility and problem solving in many areas. Often repeats same responses over and</w:t>
            </w:r>
            <w:r>
              <w:rPr>
                <w:spacing w:val="-18"/>
                <w:sz w:val="18"/>
              </w:rPr>
              <w:t xml:space="preserve"> </w:t>
            </w:r>
            <w:r>
              <w:rPr>
                <w:sz w:val="18"/>
              </w:rPr>
              <w:t>over.</w:t>
            </w:r>
          </w:p>
          <w:p w:rsidR="004F4574" w:rsidRDefault="00EA63EB">
            <w:pPr>
              <w:pStyle w:val="TableParagraph"/>
              <w:numPr>
                <w:ilvl w:val="0"/>
                <w:numId w:val="17"/>
              </w:numPr>
              <w:tabs>
                <w:tab w:val="left" w:pos="540"/>
              </w:tabs>
              <w:spacing w:before="3" w:line="237" w:lineRule="auto"/>
              <w:ind w:right="218" w:hanging="320"/>
              <w:rPr>
                <w:sz w:val="18"/>
              </w:rPr>
            </w:pPr>
            <w:r>
              <w:rPr>
                <w:sz w:val="18"/>
              </w:rPr>
              <w:t xml:space="preserve">Scattered developmental profile in which some skills/abilities are </w:t>
            </w:r>
            <w:proofErr w:type="gramStart"/>
            <w:r>
              <w:rPr>
                <w:sz w:val="18"/>
              </w:rPr>
              <w:t>very</w:t>
            </w:r>
            <w:proofErr w:type="gramEnd"/>
            <w:r>
              <w:rPr>
                <w:sz w:val="18"/>
              </w:rPr>
              <w:t xml:space="preserve"> delayed, while others are, or very near, age appropriate.</w:t>
            </w:r>
          </w:p>
          <w:p w:rsidR="004F4574" w:rsidRDefault="00EA63EB">
            <w:pPr>
              <w:pStyle w:val="TableParagraph"/>
              <w:numPr>
                <w:ilvl w:val="0"/>
                <w:numId w:val="17"/>
              </w:numPr>
              <w:tabs>
                <w:tab w:val="left" w:pos="540"/>
              </w:tabs>
              <w:spacing w:before="3" w:line="235" w:lineRule="auto"/>
              <w:ind w:right="177" w:hanging="320"/>
              <w:rPr>
                <w:sz w:val="18"/>
              </w:rPr>
            </w:pPr>
            <w:r>
              <w:rPr>
                <w:sz w:val="18"/>
              </w:rPr>
              <w:t>Tendency to learn and use skills exactly as taught and ongoing difficulties producing new responses or</w:t>
            </w:r>
            <w:r>
              <w:rPr>
                <w:spacing w:val="-19"/>
                <w:sz w:val="18"/>
              </w:rPr>
              <w:t xml:space="preserve"> </w:t>
            </w:r>
            <w:r>
              <w:rPr>
                <w:sz w:val="18"/>
              </w:rPr>
              <w:t>alternatives.</w:t>
            </w:r>
          </w:p>
          <w:p w:rsidR="004F4574" w:rsidRDefault="00EA63EB">
            <w:pPr>
              <w:pStyle w:val="TableParagraph"/>
              <w:numPr>
                <w:ilvl w:val="0"/>
                <w:numId w:val="17"/>
              </w:numPr>
              <w:tabs>
                <w:tab w:val="left" w:pos="540"/>
              </w:tabs>
              <w:spacing w:before="3" w:line="237" w:lineRule="auto"/>
              <w:ind w:right="203" w:hanging="320"/>
              <w:rPr>
                <w:sz w:val="18"/>
              </w:rPr>
            </w:pPr>
            <w:r>
              <w:rPr>
                <w:sz w:val="18"/>
              </w:rPr>
              <w:t>Ongoing problems understanding</w:t>
            </w:r>
            <w:r>
              <w:rPr>
                <w:spacing w:val="-20"/>
                <w:sz w:val="18"/>
              </w:rPr>
              <w:t xml:space="preserve"> </w:t>
            </w:r>
            <w:r>
              <w:rPr>
                <w:sz w:val="18"/>
              </w:rPr>
              <w:t>mental states (intentions, beliefs, desires) of others that are not concrete and readily observable.</w:t>
            </w:r>
          </w:p>
        </w:tc>
        <w:tc>
          <w:tcPr>
            <w:tcW w:w="3420" w:type="dxa"/>
          </w:tcPr>
          <w:p w:rsidR="004F4574" w:rsidRDefault="00EA63EB">
            <w:pPr>
              <w:pStyle w:val="TableParagraph"/>
              <w:numPr>
                <w:ilvl w:val="0"/>
                <w:numId w:val="16"/>
              </w:numPr>
              <w:tabs>
                <w:tab w:val="left" w:pos="540"/>
              </w:tabs>
              <w:spacing w:line="235" w:lineRule="auto"/>
              <w:ind w:right="145" w:hanging="320"/>
              <w:rPr>
                <w:sz w:val="18"/>
              </w:rPr>
            </w:pPr>
            <w:r>
              <w:rPr>
                <w:sz w:val="18"/>
              </w:rPr>
              <w:t>Extreme preference for sameness and familiarity significantly impairs new learning (e.g., student may run away</w:t>
            </w:r>
            <w:r>
              <w:rPr>
                <w:spacing w:val="-23"/>
                <w:sz w:val="18"/>
              </w:rPr>
              <w:t xml:space="preserve"> </w:t>
            </w:r>
            <w:r>
              <w:rPr>
                <w:sz w:val="18"/>
              </w:rPr>
              <w:t>from</w:t>
            </w:r>
          </w:p>
          <w:p w:rsidR="004F4574" w:rsidRDefault="00EA63EB">
            <w:pPr>
              <w:pStyle w:val="TableParagraph"/>
              <w:ind w:right="529"/>
              <w:rPr>
                <w:sz w:val="18"/>
              </w:rPr>
            </w:pPr>
            <w:proofErr w:type="gramStart"/>
            <w:r>
              <w:rPr>
                <w:sz w:val="18"/>
              </w:rPr>
              <w:t>new</w:t>
            </w:r>
            <w:proofErr w:type="gramEnd"/>
            <w:r>
              <w:rPr>
                <w:sz w:val="18"/>
              </w:rPr>
              <w:t xml:space="preserve"> objects or experiences, or may experience them as threatening).</w:t>
            </w:r>
          </w:p>
          <w:p w:rsidR="004F4574" w:rsidRDefault="00EA63EB">
            <w:pPr>
              <w:pStyle w:val="TableParagraph"/>
              <w:numPr>
                <w:ilvl w:val="0"/>
                <w:numId w:val="16"/>
              </w:numPr>
              <w:tabs>
                <w:tab w:val="left" w:pos="540"/>
              </w:tabs>
              <w:spacing w:line="237" w:lineRule="auto"/>
              <w:ind w:right="170" w:hanging="320"/>
              <w:rPr>
                <w:sz w:val="18"/>
              </w:rPr>
            </w:pPr>
            <w:r>
              <w:rPr>
                <w:sz w:val="18"/>
              </w:rPr>
              <w:t>Significant and unusual patterns of attention and a tendency to withdraw</w:t>
            </w:r>
            <w:r>
              <w:rPr>
                <w:sz w:val="18"/>
              </w:rPr>
              <w:t xml:space="preserve"> into a complex, inner world which</w:t>
            </w:r>
            <w:r>
              <w:rPr>
                <w:spacing w:val="-23"/>
                <w:sz w:val="18"/>
              </w:rPr>
              <w:t xml:space="preserve"> </w:t>
            </w:r>
            <w:r>
              <w:rPr>
                <w:sz w:val="18"/>
              </w:rPr>
              <w:t>significantly affects ability to</w:t>
            </w:r>
            <w:r>
              <w:rPr>
                <w:spacing w:val="-5"/>
                <w:sz w:val="18"/>
              </w:rPr>
              <w:t xml:space="preserve"> </w:t>
            </w:r>
            <w:r>
              <w:rPr>
                <w:sz w:val="18"/>
              </w:rPr>
              <w:t>learn.</w:t>
            </w:r>
          </w:p>
          <w:p w:rsidR="004F4574" w:rsidRDefault="00EA63EB">
            <w:pPr>
              <w:pStyle w:val="TableParagraph"/>
              <w:numPr>
                <w:ilvl w:val="0"/>
                <w:numId w:val="16"/>
              </w:numPr>
              <w:tabs>
                <w:tab w:val="left" w:pos="540"/>
              </w:tabs>
              <w:spacing w:line="232" w:lineRule="auto"/>
              <w:ind w:right="539" w:hanging="320"/>
              <w:rPr>
                <w:sz w:val="18"/>
              </w:rPr>
            </w:pPr>
            <w:r>
              <w:rPr>
                <w:sz w:val="18"/>
              </w:rPr>
              <w:t>Significant discrepancies within</w:t>
            </w:r>
            <w:r>
              <w:rPr>
                <w:spacing w:val="-18"/>
                <w:sz w:val="18"/>
              </w:rPr>
              <w:t xml:space="preserve"> </w:t>
            </w:r>
            <w:r>
              <w:rPr>
                <w:sz w:val="18"/>
              </w:rPr>
              <w:t>and between</w:t>
            </w:r>
            <w:r>
              <w:rPr>
                <w:spacing w:val="-1"/>
                <w:sz w:val="18"/>
              </w:rPr>
              <w:t xml:space="preserve"> </w:t>
            </w:r>
            <w:r>
              <w:rPr>
                <w:sz w:val="18"/>
              </w:rPr>
              <w:t>domains.</w:t>
            </w:r>
          </w:p>
          <w:p w:rsidR="004F4574" w:rsidRDefault="00EA63EB">
            <w:pPr>
              <w:pStyle w:val="TableParagraph"/>
              <w:numPr>
                <w:ilvl w:val="0"/>
                <w:numId w:val="16"/>
              </w:numPr>
              <w:tabs>
                <w:tab w:val="left" w:pos="540"/>
              </w:tabs>
              <w:spacing w:before="4" w:line="232" w:lineRule="auto"/>
              <w:ind w:right="332" w:hanging="320"/>
              <w:rPr>
                <w:sz w:val="18"/>
              </w:rPr>
            </w:pPr>
            <w:r>
              <w:rPr>
                <w:sz w:val="18"/>
              </w:rPr>
              <w:t>Severely limited problem solving which significantly limits</w:t>
            </w:r>
            <w:r>
              <w:rPr>
                <w:spacing w:val="-4"/>
                <w:sz w:val="18"/>
              </w:rPr>
              <w:t xml:space="preserve"> </w:t>
            </w:r>
            <w:r>
              <w:rPr>
                <w:sz w:val="18"/>
              </w:rPr>
              <w:t>independence.</w:t>
            </w:r>
          </w:p>
          <w:p w:rsidR="004F4574" w:rsidRDefault="00EA63EB">
            <w:pPr>
              <w:pStyle w:val="TableParagraph"/>
              <w:numPr>
                <w:ilvl w:val="0"/>
                <w:numId w:val="16"/>
              </w:numPr>
              <w:tabs>
                <w:tab w:val="left" w:pos="540"/>
              </w:tabs>
              <w:spacing w:before="2" w:line="237" w:lineRule="auto"/>
              <w:ind w:right="212" w:hanging="320"/>
              <w:rPr>
                <w:sz w:val="18"/>
              </w:rPr>
            </w:pPr>
            <w:r>
              <w:rPr>
                <w:sz w:val="18"/>
              </w:rPr>
              <w:t>Some skills/abilities are extremely</w:t>
            </w:r>
            <w:r>
              <w:rPr>
                <w:spacing w:val="-23"/>
                <w:sz w:val="18"/>
              </w:rPr>
              <w:t xml:space="preserve"> </w:t>
            </w:r>
            <w:r>
              <w:rPr>
                <w:sz w:val="18"/>
              </w:rPr>
              <w:t>poorly developed, while others are age appropriate or well above age expectations.</w:t>
            </w:r>
          </w:p>
          <w:p w:rsidR="004F4574" w:rsidRDefault="00EA63EB">
            <w:pPr>
              <w:pStyle w:val="TableParagraph"/>
              <w:numPr>
                <w:ilvl w:val="0"/>
                <w:numId w:val="16"/>
              </w:numPr>
              <w:tabs>
                <w:tab w:val="left" w:pos="540"/>
              </w:tabs>
              <w:spacing w:before="5" w:line="232" w:lineRule="auto"/>
              <w:ind w:right="121" w:hanging="320"/>
              <w:rPr>
                <w:sz w:val="18"/>
              </w:rPr>
            </w:pPr>
            <w:r>
              <w:rPr>
                <w:sz w:val="18"/>
              </w:rPr>
              <w:t>Little or no understanding of mental</w:t>
            </w:r>
            <w:r>
              <w:rPr>
                <w:spacing w:val="-23"/>
                <w:sz w:val="18"/>
              </w:rPr>
              <w:t xml:space="preserve"> </w:t>
            </w:r>
            <w:r>
              <w:rPr>
                <w:sz w:val="18"/>
              </w:rPr>
              <w:t>states (intentions, beliefs, desires) of</w:t>
            </w:r>
            <w:r>
              <w:rPr>
                <w:spacing w:val="-11"/>
                <w:sz w:val="18"/>
              </w:rPr>
              <w:t xml:space="preserve"> </w:t>
            </w:r>
            <w:r>
              <w:rPr>
                <w:sz w:val="18"/>
              </w:rPr>
              <w:t>others.</w:t>
            </w:r>
          </w:p>
        </w:tc>
      </w:tr>
      <w:tr w:rsidR="004F4574">
        <w:trPr>
          <w:trHeight w:val="196"/>
        </w:trPr>
        <w:tc>
          <w:tcPr>
            <w:tcW w:w="720" w:type="dxa"/>
            <w:vMerge/>
            <w:tcBorders>
              <w:top w:val="nil"/>
            </w:tcBorders>
            <w:textDirection w:val="btLr"/>
          </w:tcPr>
          <w:p w:rsidR="004F4574" w:rsidRDefault="004F4574">
            <w:pPr>
              <w:rPr>
                <w:sz w:val="2"/>
                <w:szCs w:val="2"/>
              </w:rPr>
            </w:pPr>
          </w:p>
        </w:tc>
        <w:tc>
          <w:tcPr>
            <w:tcW w:w="2700" w:type="dxa"/>
            <w:vMerge/>
            <w:tcBorders>
              <w:top w:val="nil"/>
            </w:tcBorders>
          </w:tcPr>
          <w:p w:rsidR="004F4574" w:rsidRDefault="004F4574">
            <w:pPr>
              <w:rPr>
                <w:sz w:val="2"/>
                <w:szCs w:val="2"/>
              </w:rPr>
            </w:pPr>
          </w:p>
        </w:tc>
        <w:tc>
          <w:tcPr>
            <w:tcW w:w="10260" w:type="dxa"/>
            <w:gridSpan w:val="3"/>
          </w:tcPr>
          <w:p w:rsidR="004F4574" w:rsidRDefault="00EA63EB">
            <w:pPr>
              <w:pStyle w:val="TableParagraph"/>
              <w:spacing w:line="175" w:lineRule="exact"/>
              <w:ind w:left="3971" w:right="3962"/>
              <w:jc w:val="center"/>
              <w:rPr>
                <w:rFonts w:ascii="Times New Roman"/>
                <w:b/>
                <w:sz w:val="16"/>
              </w:rPr>
            </w:pPr>
            <w:r>
              <w:rPr>
                <w:rFonts w:ascii="Times New Roman"/>
                <w:b/>
                <w:sz w:val="16"/>
              </w:rPr>
              <w:t>Examples of Supports</w:t>
            </w:r>
          </w:p>
        </w:tc>
      </w:tr>
      <w:tr w:rsidR="004F4574">
        <w:trPr>
          <w:trHeight w:val="1905"/>
        </w:trPr>
        <w:tc>
          <w:tcPr>
            <w:tcW w:w="720" w:type="dxa"/>
            <w:vMerge/>
            <w:tcBorders>
              <w:top w:val="nil"/>
            </w:tcBorders>
            <w:textDirection w:val="btLr"/>
          </w:tcPr>
          <w:p w:rsidR="004F4574" w:rsidRDefault="004F4574">
            <w:pPr>
              <w:rPr>
                <w:sz w:val="2"/>
                <w:szCs w:val="2"/>
              </w:rPr>
            </w:pPr>
          </w:p>
        </w:tc>
        <w:tc>
          <w:tcPr>
            <w:tcW w:w="270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15"/>
              </w:numPr>
              <w:tabs>
                <w:tab w:val="left" w:pos="540"/>
              </w:tabs>
              <w:spacing w:line="198" w:lineRule="exact"/>
              <w:ind w:hanging="320"/>
              <w:rPr>
                <w:sz w:val="18"/>
              </w:rPr>
            </w:pPr>
            <w:r>
              <w:rPr>
                <w:sz w:val="18"/>
              </w:rPr>
              <w:t>Some case</w:t>
            </w:r>
            <w:r>
              <w:rPr>
                <w:spacing w:val="-2"/>
                <w:sz w:val="18"/>
              </w:rPr>
              <w:t xml:space="preserve"> </w:t>
            </w:r>
            <w:r>
              <w:rPr>
                <w:sz w:val="18"/>
              </w:rPr>
              <w:t>management.</w:t>
            </w:r>
          </w:p>
          <w:p w:rsidR="004F4574" w:rsidRDefault="00EA63EB">
            <w:pPr>
              <w:pStyle w:val="TableParagraph"/>
              <w:numPr>
                <w:ilvl w:val="0"/>
                <w:numId w:val="15"/>
              </w:numPr>
              <w:tabs>
                <w:tab w:val="left" w:pos="540"/>
              </w:tabs>
              <w:spacing w:before="1" w:line="232" w:lineRule="auto"/>
              <w:ind w:right="316" w:hanging="320"/>
              <w:rPr>
                <w:sz w:val="18"/>
              </w:rPr>
            </w:pPr>
            <w:r>
              <w:rPr>
                <w:sz w:val="18"/>
              </w:rPr>
              <w:t>Some adaptations and/or modifications required.</w:t>
            </w:r>
          </w:p>
        </w:tc>
        <w:tc>
          <w:tcPr>
            <w:tcW w:w="3420" w:type="dxa"/>
          </w:tcPr>
          <w:p w:rsidR="004F4574" w:rsidRDefault="00EA63EB">
            <w:pPr>
              <w:pStyle w:val="TableParagraph"/>
              <w:numPr>
                <w:ilvl w:val="0"/>
                <w:numId w:val="14"/>
              </w:numPr>
              <w:tabs>
                <w:tab w:val="left" w:pos="540"/>
              </w:tabs>
              <w:spacing w:line="198" w:lineRule="exact"/>
              <w:ind w:hanging="320"/>
              <w:rPr>
                <w:sz w:val="18"/>
              </w:rPr>
            </w:pPr>
            <w:r>
              <w:rPr>
                <w:sz w:val="18"/>
              </w:rPr>
              <w:t>Integrated case</w:t>
            </w:r>
            <w:r>
              <w:rPr>
                <w:spacing w:val="-3"/>
                <w:sz w:val="18"/>
              </w:rPr>
              <w:t xml:space="preserve"> </w:t>
            </w:r>
            <w:r>
              <w:rPr>
                <w:sz w:val="18"/>
              </w:rPr>
              <w:t>management.</w:t>
            </w:r>
          </w:p>
          <w:p w:rsidR="004F4574" w:rsidRDefault="00EA63EB">
            <w:pPr>
              <w:pStyle w:val="TableParagraph"/>
              <w:numPr>
                <w:ilvl w:val="0"/>
                <w:numId w:val="14"/>
              </w:numPr>
              <w:tabs>
                <w:tab w:val="left" w:pos="540"/>
              </w:tabs>
              <w:spacing w:before="1" w:line="232" w:lineRule="auto"/>
              <w:ind w:right="571" w:hanging="320"/>
              <w:rPr>
                <w:sz w:val="18"/>
              </w:rPr>
            </w:pPr>
            <w:r>
              <w:rPr>
                <w:sz w:val="18"/>
              </w:rPr>
              <w:t>Frequent use of adaptations and/or modifications.</w:t>
            </w:r>
          </w:p>
        </w:tc>
        <w:tc>
          <w:tcPr>
            <w:tcW w:w="3420" w:type="dxa"/>
          </w:tcPr>
          <w:p w:rsidR="004F4574" w:rsidRDefault="00EA63EB">
            <w:pPr>
              <w:pStyle w:val="TableParagraph"/>
              <w:numPr>
                <w:ilvl w:val="0"/>
                <w:numId w:val="13"/>
              </w:numPr>
              <w:tabs>
                <w:tab w:val="left" w:pos="540"/>
              </w:tabs>
              <w:spacing w:line="232" w:lineRule="auto"/>
              <w:ind w:right="513" w:hanging="320"/>
              <w:rPr>
                <w:sz w:val="18"/>
              </w:rPr>
            </w:pPr>
            <w:r>
              <w:rPr>
                <w:sz w:val="18"/>
              </w:rPr>
              <w:t>Extensive, intensive integrated case management.</w:t>
            </w:r>
          </w:p>
          <w:p w:rsidR="004F4574" w:rsidRDefault="00EA63EB">
            <w:pPr>
              <w:pStyle w:val="TableParagraph"/>
              <w:numPr>
                <w:ilvl w:val="0"/>
                <w:numId w:val="13"/>
              </w:numPr>
              <w:tabs>
                <w:tab w:val="left" w:pos="540"/>
              </w:tabs>
              <w:spacing w:line="232" w:lineRule="auto"/>
              <w:ind w:right="211" w:hanging="320"/>
              <w:rPr>
                <w:sz w:val="18"/>
              </w:rPr>
            </w:pPr>
            <w:r>
              <w:rPr>
                <w:sz w:val="18"/>
              </w:rPr>
              <w:t>Uses functional curriculum</w:t>
            </w:r>
            <w:r>
              <w:rPr>
                <w:spacing w:val="-21"/>
                <w:sz w:val="18"/>
              </w:rPr>
              <w:t xml:space="preserve"> </w:t>
            </w:r>
            <w:r>
              <w:rPr>
                <w:sz w:val="18"/>
              </w:rPr>
              <w:t>concentrating on life</w:t>
            </w:r>
            <w:r>
              <w:rPr>
                <w:spacing w:val="-3"/>
                <w:sz w:val="18"/>
              </w:rPr>
              <w:t xml:space="preserve"> </w:t>
            </w:r>
            <w:r>
              <w:rPr>
                <w:sz w:val="18"/>
              </w:rPr>
              <w:t>skills.</w:t>
            </w:r>
          </w:p>
          <w:p w:rsidR="004F4574" w:rsidRDefault="00EA63EB">
            <w:pPr>
              <w:pStyle w:val="TableParagraph"/>
              <w:numPr>
                <w:ilvl w:val="0"/>
                <w:numId w:val="13"/>
              </w:numPr>
              <w:tabs>
                <w:tab w:val="left" w:pos="540"/>
              </w:tabs>
              <w:spacing w:line="211" w:lineRule="exact"/>
              <w:ind w:hanging="320"/>
              <w:rPr>
                <w:sz w:val="18"/>
              </w:rPr>
            </w:pPr>
            <w:r>
              <w:rPr>
                <w:sz w:val="18"/>
              </w:rPr>
              <w:t>Intensive, complex</w:t>
            </w:r>
            <w:r>
              <w:rPr>
                <w:spacing w:val="-2"/>
                <w:sz w:val="18"/>
              </w:rPr>
              <w:t xml:space="preserve"> </w:t>
            </w:r>
            <w:r>
              <w:rPr>
                <w:sz w:val="18"/>
              </w:rPr>
              <w:t>remediation.</w:t>
            </w:r>
          </w:p>
          <w:p w:rsidR="004F4574" w:rsidRDefault="00EA63EB">
            <w:pPr>
              <w:pStyle w:val="TableParagraph"/>
              <w:numPr>
                <w:ilvl w:val="0"/>
                <w:numId w:val="13"/>
              </w:numPr>
              <w:tabs>
                <w:tab w:val="left" w:pos="540"/>
              </w:tabs>
              <w:spacing w:line="232" w:lineRule="auto"/>
              <w:ind w:right="121" w:hanging="320"/>
              <w:rPr>
                <w:sz w:val="18"/>
              </w:rPr>
            </w:pPr>
            <w:r>
              <w:rPr>
                <w:sz w:val="18"/>
              </w:rPr>
              <w:t>Complex adaptations and/or</w:t>
            </w:r>
            <w:r>
              <w:rPr>
                <w:spacing w:val="-20"/>
                <w:sz w:val="18"/>
              </w:rPr>
              <w:t xml:space="preserve"> </w:t>
            </w:r>
            <w:r>
              <w:rPr>
                <w:sz w:val="18"/>
              </w:rPr>
              <w:t>modifications required.</w:t>
            </w:r>
          </w:p>
        </w:tc>
      </w:tr>
    </w:tbl>
    <w:p w:rsidR="004F4574" w:rsidRDefault="004F4574">
      <w:pPr>
        <w:spacing w:line="232" w:lineRule="auto"/>
        <w:rPr>
          <w:sz w:val="18"/>
        </w:rPr>
        <w:sectPr w:rsidR="004F4574">
          <w:pgSz w:w="15840" w:h="12240" w:orient="landscape"/>
          <w:pgMar w:top="900" w:right="780" w:bottom="280" w:left="780" w:header="720" w:footer="720" w:gutter="0"/>
          <w:cols w:space="720"/>
        </w:sectPr>
      </w:pPr>
    </w:p>
    <w:p w:rsidR="004F4574" w:rsidRDefault="004F4574">
      <w:pPr>
        <w:pStyle w:val="BodyText"/>
        <w:spacing w:before="4"/>
        <w:rPr>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10"/>
        <w:gridCol w:w="3420"/>
        <w:gridCol w:w="3330"/>
        <w:gridCol w:w="3600"/>
      </w:tblGrid>
      <w:tr w:rsidR="004F4574">
        <w:trPr>
          <w:trHeight w:val="710"/>
        </w:trPr>
        <w:tc>
          <w:tcPr>
            <w:tcW w:w="3330" w:type="dxa"/>
            <w:gridSpan w:val="2"/>
          </w:tcPr>
          <w:p w:rsidR="004F4574" w:rsidRDefault="00EA63EB">
            <w:pPr>
              <w:pStyle w:val="TableParagraph"/>
              <w:spacing w:before="43"/>
              <w:ind w:left="386" w:right="376"/>
              <w:jc w:val="center"/>
              <w:rPr>
                <w:rFonts w:ascii="Times New Roman"/>
                <w:b/>
                <w:sz w:val="18"/>
              </w:rPr>
            </w:pPr>
            <w:r>
              <w:rPr>
                <w:rFonts w:ascii="Times New Roman"/>
                <w:b/>
                <w:sz w:val="18"/>
              </w:rPr>
              <w:t>DESCRIPTION OF DOMAIN &amp; POSSIBLE SOURCES OF INFORMATION</w:t>
            </w:r>
          </w:p>
        </w:tc>
        <w:tc>
          <w:tcPr>
            <w:tcW w:w="10350" w:type="dxa"/>
            <w:gridSpan w:val="3"/>
          </w:tcPr>
          <w:p w:rsidR="004F4574" w:rsidRDefault="004F4574">
            <w:pPr>
              <w:pStyle w:val="TableParagraph"/>
              <w:spacing w:before="8"/>
              <w:ind w:left="0"/>
              <w:rPr>
                <w:rFonts w:ascii="Times New Roman"/>
                <w:sz w:val="24"/>
              </w:rPr>
            </w:pPr>
          </w:p>
          <w:p w:rsidR="004F4574" w:rsidRDefault="00EA63EB">
            <w:pPr>
              <w:pStyle w:val="TableParagraph"/>
              <w:tabs>
                <w:tab w:val="left" w:pos="4991"/>
                <w:tab w:val="left" w:pos="8448"/>
              </w:tabs>
              <w:ind w:left="1608"/>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184"/>
        </w:trPr>
        <w:tc>
          <w:tcPr>
            <w:tcW w:w="720" w:type="dxa"/>
            <w:vMerge w:val="restart"/>
            <w:textDirection w:val="btLr"/>
          </w:tcPr>
          <w:p w:rsidR="004F4574" w:rsidRDefault="00EA63EB">
            <w:pPr>
              <w:pStyle w:val="TableParagraph"/>
              <w:spacing w:before="110"/>
              <w:ind w:left="2438"/>
              <w:rPr>
                <w:rFonts w:ascii="Times New Roman"/>
                <w:b/>
              </w:rPr>
            </w:pPr>
            <w:r>
              <w:rPr>
                <w:rFonts w:ascii="Times New Roman"/>
                <w:b/>
              </w:rPr>
              <w:t xml:space="preserve">O T H E R H E A L T H F A C T O R S </w:t>
            </w:r>
          </w:p>
        </w:tc>
        <w:tc>
          <w:tcPr>
            <w:tcW w:w="2610" w:type="dxa"/>
            <w:vMerge w:val="restart"/>
          </w:tcPr>
          <w:p w:rsidR="004F4574" w:rsidRDefault="00EA63EB">
            <w:pPr>
              <w:pStyle w:val="TableParagraph"/>
              <w:ind w:left="170" w:right="268"/>
              <w:rPr>
                <w:sz w:val="18"/>
              </w:rPr>
            </w:pPr>
            <w:r>
              <w:rPr>
                <w:b/>
                <w:sz w:val="18"/>
              </w:rPr>
              <w:t xml:space="preserve">-Associated health conditions </w:t>
            </w:r>
            <w:r>
              <w:rPr>
                <w:sz w:val="18"/>
              </w:rPr>
              <w:t xml:space="preserve">(e.g., Seizure disorder, traumatic Brain Injury, </w:t>
            </w:r>
            <w:proofErr w:type="spellStart"/>
            <w:r>
              <w:rPr>
                <w:sz w:val="18"/>
              </w:rPr>
              <w:t>Tourettes</w:t>
            </w:r>
            <w:proofErr w:type="spellEnd"/>
            <w:r>
              <w:rPr>
                <w:sz w:val="18"/>
              </w:rPr>
              <w:t>, hearing deficits)</w:t>
            </w:r>
          </w:p>
          <w:p w:rsidR="004F4574" w:rsidRDefault="00EA63EB">
            <w:pPr>
              <w:pStyle w:val="TableParagraph"/>
              <w:ind w:left="107" w:right="268"/>
              <w:rPr>
                <w:sz w:val="18"/>
              </w:rPr>
            </w:pPr>
            <w:r>
              <w:rPr>
                <w:b/>
                <w:sz w:val="18"/>
              </w:rPr>
              <w:t xml:space="preserve">-Sensory and arousal modulation - </w:t>
            </w:r>
            <w:r>
              <w:rPr>
                <w:sz w:val="18"/>
              </w:rPr>
              <w:t>Hypo or hyper sensitivities (hearing, vision, tactile, vestibular and proprioceptive, olfactory and gustatory)</w:t>
            </w:r>
          </w:p>
          <w:p w:rsidR="004F4574" w:rsidRDefault="00EA63EB">
            <w:pPr>
              <w:pStyle w:val="TableParagraph"/>
              <w:ind w:left="107" w:right="168"/>
              <w:rPr>
                <w:b/>
                <w:sz w:val="18"/>
              </w:rPr>
            </w:pPr>
            <w:r>
              <w:rPr>
                <w:sz w:val="18"/>
              </w:rPr>
              <w:t>-</w:t>
            </w:r>
            <w:r>
              <w:rPr>
                <w:b/>
                <w:sz w:val="18"/>
              </w:rPr>
              <w:t xml:space="preserve">Motor Functions </w:t>
            </w:r>
            <w:r>
              <w:rPr>
                <w:sz w:val="18"/>
              </w:rPr>
              <w:t xml:space="preserve">(Gross and Fine </w:t>
            </w:r>
            <w:r>
              <w:rPr>
                <w:sz w:val="18"/>
              </w:rPr>
              <w:t>motor impairments</w:t>
            </w:r>
            <w:r>
              <w:rPr>
                <w:b/>
                <w:sz w:val="18"/>
              </w:rPr>
              <w:t>)</w:t>
            </w:r>
          </w:p>
          <w:p w:rsidR="004F4574" w:rsidRDefault="004F4574">
            <w:pPr>
              <w:pStyle w:val="TableParagraph"/>
              <w:spacing w:before="8"/>
              <w:ind w:left="0"/>
              <w:rPr>
                <w:rFonts w:ascii="Times New Roman"/>
                <w:sz w:val="17"/>
              </w:rPr>
            </w:pPr>
          </w:p>
          <w:p w:rsidR="004F4574" w:rsidRDefault="00EA63EB">
            <w:pPr>
              <w:pStyle w:val="TableParagraph"/>
              <w:ind w:left="107" w:right="709"/>
              <w:rPr>
                <w:b/>
                <w:sz w:val="18"/>
              </w:rPr>
            </w:pPr>
            <w:r>
              <w:rPr>
                <w:b/>
                <w:sz w:val="18"/>
              </w:rPr>
              <w:t>POSSIBLE SOURCES OF INFORMATION</w:t>
            </w:r>
          </w:p>
          <w:p w:rsidR="004F4574" w:rsidRDefault="00EA63EB">
            <w:pPr>
              <w:pStyle w:val="TableParagraph"/>
              <w:spacing w:line="206" w:lineRule="exact"/>
              <w:ind w:left="107"/>
              <w:rPr>
                <w:sz w:val="18"/>
              </w:rPr>
            </w:pPr>
            <w:r>
              <w:rPr>
                <w:sz w:val="18"/>
              </w:rPr>
              <w:t>-File review</w:t>
            </w:r>
          </w:p>
          <w:p w:rsidR="004F4574" w:rsidRDefault="00EA63EB">
            <w:pPr>
              <w:pStyle w:val="TableParagraph"/>
              <w:ind w:left="107" w:right="725"/>
              <w:rPr>
                <w:sz w:val="18"/>
              </w:rPr>
            </w:pPr>
            <w:r>
              <w:rPr>
                <w:sz w:val="18"/>
              </w:rPr>
              <w:t>-Occupational Therapy Consultation / Assessment</w:t>
            </w:r>
          </w:p>
          <w:p w:rsidR="004F4574" w:rsidRDefault="00EA63EB">
            <w:pPr>
              <w:pStyle w:val="TableParagraph"/>
              <w:ind w:left="107" w:right="544"/>
              <w:rPr>
                <w:sz w:val="18"/>
              </w:rPr>
            </w:pPr>
            <w:r>
              <w:rPr>
                <w:sz w:val="18"/>
              </w:rPr>
              <w:t>-Physiotherapy Consultation / Assessment</w:t>
            </w:r>
          </w:p>
          <w:p w:rsidR="004F4574" w:rsidRDefault="00EA63EB">
            <w:pPr>
              <w:pStyle w:val="TableParagraph"/>
              <w:spacing w:before="1"/>
              <w:ind w:left="107"/>
              <w:rPr>
                <w:sz w:val="18"/>
              </w:rPr>
            </w:pPr>
            <w:r>
              <w:rPr>
                <w:sz w:val="18"/>
              </w:rPr>
              <w:t>-Psychiatric evaluation</w:t>
            </w:r>
          </w:p>
          <w:p w:rsidR="004F4574" w:rsidRDefault="00EA63EB">
            <w:pPr>
              <w:pStyle w:val="TableParagraph"/>
              <w:ind w:left="107"/>
              <w:rPr>
                <w:sz w:val="18"/>
              </w:rPr>
            </w:pPr>
            <w:r>
              <w:rPr>
                <w:sz w:val="18"/>
              </w:rPr>
              <w:t>-</w:t>
            </w:r>
            <w:proofErr w:type="spellStart"/>
            <w:r>
              <w:rPr>
                <w:sz w:val="18"/>
              </w:rPr>
              <w:t>Paediatric</w:t>
            </w:r>
            <w:proofErr w:type="spellEnd"/>
            <w:r>
              <w:rPr>
                <w:sz w:val="18"/>
              </w:rPr>
              <w:t xml:space="preserve"> evaluation</w:t>
            </w:r>
          </w:p>
          <w:p w:rsidR="004F4574" w:rsidRDefault="00EA63EB">
            <w:pPr>
              <w:pStyle w:val="TableParagraph"/>
              <w:ind w:left="107" w:right="391"/>
              <w:rPr>
                <w:sz w:val="18"/>
              </w:rPr>
            </w:pPr>
            <w:r>
              <w:rPr>
                <w:sz w:val="18"/>
              </w:rPr>
              <w:t xml:space="preserve">-SIB-R (Scales of Independent </w:t>
            </w:r>
            <w:proofErr w:type="spellStart"/>
            <w:r>
              <w:rPr>
                <w:sz w:val="18"/>
              </w:rPr>
              <w:t>Behaviour</w:t>
            </w:r>
            <w:proofErr w:type="spellEnd"/>
            <w:r>
              <w:rPr>
                <w:sz w:val="18"/>
              </w:rPr>
              <w:t>-Revised )Motor Skills</w:t>
            </w:r>
          </w:p>
        </w:tc>
        <w:tc>
          <w:tcPr>
            <w:tcW w:w="10350" w:type="dxa"/>
            <w:gridSpan w:val="3"/>
          </w:tcPr>
          <w:p w:rsidR="004F4574" w:rsidRDefault="00EA63EB">
            <w:pPr>
              <w:pStyle w:val="TableParagraph"/>
              <w:spacing w:line="164" w:lineRule="exact"/>
              <w:ind w:left="4017" w:right="4007"/>
              <w:jc w:val="center"/>
              <w:rPr>
                <w:rFonts w:ascii="Times New Roman" w:hAnsi="Times New Roman"/>
                <w:b/>
                <w:sz w:val="16"/>
              </w:rPr>
            </w:pPr>
            <w:r>
              <w:rPr>
                <w:rFonts w:ascii="Times New Roman" w:hAnsi="Times New Roman"/>
                <w:b/>
                <w:sz w:val="16"/>
              </w:rPr>
              <w:t>The student’s level of functioning</w:t>
            </w:r>
          </w:p>
        </w:tc>
      </w:tr>
      <w:tr w:rsidR="004F4574">
        <w:trPr>
          <w:trHeight w:val="917"/>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3420" w:type="dxa"/>
          </w:tcPr>
          <w:p w:rsidR="004F4574" w:rsidRDefault="004F4574">
            <w:pPr>
              <w:pStyle w:val="TableParagraph"/>
              <w:spacing w:before="10"/>
              <w:ind w:left="0"/>
              <w:rPr>
                <w:rFonts w:ascii="Times New Roman"/>
                <w:sz w:val="19"/>
              </w:rPr>
            </w:pPr>
          </w:p>
          <w:p w:rsidR="004F4574" w:rsidRDefault="00EA63EB">
            <w:pPr>
              <w:pStyle w:val="TableParagraph"/>
              <w:ind w:left="170" w:right="147"/>
              <w:rPr>
                <w:i/>
                <w:sz w:val="20"/>
              </w:rPr>
            </w:pPr>
            <w:r>
              <w:rPr>
                <w:i/>
                <w:sz w:val="20"/>
              </w:rPr>
              <w:t>Student exhibits mild impairments in functioning occasionally and intermittently.</w:t>
            </w:r>
          </w:p>
        </w:tc>
        <w:tc>
          <w:tcPr>
            <w:tcW w:w="3330" w:type="dxa"/>
          </w:tcPr>
          <w:p w:rsidR="004F4574" w:rsidRDefault="00EA63EB">
            <w:pPr>
              <w:pStyle w:val="TableParagraph"/>
              <w:ind w:left="200" w:right="419"/>
              <w:rPr>
                <w:i/>
                <w:sz w:val="20"/>
              </w:rPr>
            </w:pPr>
            <w:r>
              <w:rPr>
                <w:i/>
                <w:sz w:val="20"/>
              </w:rPr>
              <w:t xml:space="preserve">A history and likelihood of ongoing </w:t>
            </w:r>
            <w:r>
              <w:rPr>
                <w:i/>
                <w:sz w:val="20"/>
              </w:rPr>
              <w:t>impairment of functioning, but low intensity and not necessarily in every</w:t>
            </w:r>
          </w:p>
          <w:p w:rsidR="004F4574" w:rsidRDefault="00EA63EB">
            <w:pPr>
              <w:pStyle w:val="TableParagraph"/>
              <w:spacing w:line="209" w:lineRule="exact"/>
              <w:ind w:left="200"/>
              <w:rPr>
                <w:i/>
                <w:sz w:val="20"/>
              </w:rPr>
            </w:pPr>
            <w:proofErr w:type="gramStart"/>
            <w:r>
              <w:rPr>
                <w:i/>
                <w:sz w:val="20"/>
              </w:rPr>
              <w:t>setting</w:t>
            </w:r>
            <w:proofErr w:type="gramEnd"/>
            <w:r>
              <w:rPr>
                <w:i/>
                <w:sz w:val="20"/>
              </w:rPr>
              <w:t>.</w:t>
            </w:r>
          </w:p>
        </w:tc>
        <w:tc>
          <w:tcPr>
            <w:tcW w:w="3600" w:type="dxa"/>
          </w:tcPr>
          <w:p w:rsidR="004F4574" w:rsidRDefault="004F4574">
            <w:pPr>
              <w:pStyle w:val="TableParagraph"/>
              <w:spacing w:before="10"/>
              <w:ind w:left="0"/>
              <w:rPr>
                <w:rFonts w:ascii="Times New Roman"/>
                <w:sz w:val="19"/>
              </w:rPr>
            </w:pPr>
          </w:p>
          <w:p w:rsidR="004F4574" w:rsidRDefault="00EA63EB">
            <w:pPr>
              <w:pStyle w:val="TableParagraph"/>
              <w:ind w:left="170" w:right="236"/>
              <w:rPr>
                <w:i/>
                <w:sz w:val="20"/>
              </w:rPr>
            </w:pPr>
            <w:r>
              <w:rPr>
                <w:i/>
                <w:sz w:val="20"/>
              </w:rPr>
              <w:t>Significant impairment of functioning occurs across multiple settings</w:t>
            </w:r>
          </w:p>
        </w:tc>
      </w:tr>
      <w:tr w:rsidR="004F4574">
        <w:trPr>
          <w:trHeight w:val="5577"/>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12"/>
              </w:numPr>
              <w:tabs>
                <w:tab w:val="left" w:pos="540"/>
              </w:tabs>
              <w:spacing w:before="1" w:line="232" w:lineRule="auto"/>
              <w:ind w:right="267" w:hanging="320"/>
              <w:rPr>
                <w:sz w:val="18"/>
              </w:rPr>
            </w:pPr>
            <w:r>
              <w:rPr>
                <w:sz w:val="18"/>
              </w:rPr>
              <w:t>Some additional health concerns, which are</w:t>
            </w:r>
            <w:r>
              <w:rPr>
                <w:spacing w:val="-2"/>
                <w:sz w:val="18"/>
              </w:rPr>
              <w:t xml:space="preserve"> </w:t>
            </w:r>
            <w:r>
              <w:rPr>
                <w:sz w:val="18"/>
              </w:rPr>
              <w:t>manageable.</w:t>
            </w:r>
          </w:p>
          <w:p w:rsidR="004F4574" w:rsidRDefault="00EA63EB">
            <w:pPr>
              <w:pStyle w:val="TableParagraph"/>
              <w:numPr>
                <w:ilvl w:val="0"/>
                <w:numId w:val="12"/>
              </w:numPr>
              <w:tabs>
                <w:tab w:val="left" w:pos="540"/>
              </w:tabs>
              <w:spacing w:before="2" w:line="237" w:lineRule="auto"/>
              <w:ind w:right="193" w:hanging="320"/>
              <w:rPr>
                <w:sz w:val="18"/>
              </w:rPr>
            </w:pPr>
            <w:r>
              <w:rPr>
                <w:sz w:val="18"/>
              </w:rPr>
              <w:t>Health condition affects classroom functioning occasionally or intensively for short durations of</w:t>
            </w:r>
            <w:r>
              <w:rPr>
                <w:spacing w:val="-3"/>
                <w:sz w:val="18"/>
              </w:rPr>
              <w:t xml:space="preserve"> </w:t>
            </w:r>
            <w:r>
              <w:rPr>
                <w:sz w:val="18"/>
              </w:rPr>
              <w:t>time.</w:t>
            </w:r>
          </w:p>
          <w:p w:rsidR="004F4574" w:rsidRDefault="00EA63EB">
            <w:pPr>
              <w:pStyle w:val="TableParagraph"/>
              <w:numPr>
                <w:ilvl w:val="0"/>
                <w:numId w:val="12"/>
              </w:numPr>
              <w:tabs>
                <w:tab w:val="left" w:pos="540"/>
              </w:tabs>
              <w:spacing w:line="237" w:lineRule="auto"/>
              <w:ind w:right="210" w:hanging="320"/>
              <w:rPr>
                <w:sz w:val="18"/>
              </w:rPr>
            </w:pPr>
            <w:r>
              <w:rPr>
                <w:sz w:val="18"/>
              </w:rPr>
              <w:t>Some avoidance of sensory experiences (e.g., some lack of eye contact, looks “through” others, lack of response to certain sounds or delayed response to sounds).</w:t>
            </w:r>
          </w:p>
          <w:p w:rsidR="004F4574" w:rsidRDefault="00EA63EB">
            <w:pPr>
              <w:pStyle w:val="TableParagraph"/>
              <w:numPr>
                <w:ilvl w:val="0"/>
                <w:numId w:val="12"/>
              </w:numPr>
              <w:tabs>
                <w:tab w:val="left" w:pos="540"/>
              </w:tabs>
              <w:spacing w:before="6" w:line="232" w:lineRule="auto"/>
              <w:ind w:right="193" w:hanging="320"/>
              <w:rPr>
                <w:sz w:val="18"/>
              </w:rPr>
            </w:pPr>
            <w:r>
              <w:rPr>
                <w:sz w:val="18"/>
              </w:rPr>
              <w:t>Sometimes does not look at materials, or respond to auditory</w:t>
            </w:r>
            <w:r>
              <w:rPr>
                <w:spacing w:val="-4"/>
                <w:sz w:val="18"/>
              </w:rPr>
              <w:t xml:space="preserve"> </w:t>
            </w:r>
            <w:r>
              <w:rPr>
                <w:sz w:val="18"/>
              </w:rPr>
              <w:t>information.</w:t>
            </w:r>
          </w:p>
          <w:p w:rsidR="004F4574" w:rsidRDefault="00EA63EB">
            <w:pPr>
              <w:pStyle w:val="TableParagraph"/>
              <w:numPr>
                <w:ilvl w:val="0"/>
                <w:numId w:val="12"/>
              </w:numPr>
              <w:tabs>
                <w:tab w:val="left" w:pos="540"/>
              </w:tabs>
              <w:spacing w:before="3" w:line="237" w:lineRule="auto"/>
              <w:ind w:right="162" w:hanging="320"/>
              <w:rPr>
                <w:sz w:val="18"/>
              </w:rPr>
            </w:pPr>
            <w:r>
              <w:rPr>
                <w:sz w:val="18"/>
              </w:rPr>
              <w:t>Some visual preoccup</w:t>
            </w:r>
            <w:r>
              <w:rPr>
                <w:sz w:val="18"/>
              </w:rPr>
              <w:t>ations or fascinations and seeking of unusual and/or intense sensory experiences</w:t>
            </w:r>
            <w:r>
              <w:rPr>
                <w:spacing w:val="-22"/>
                <w:sz w:val="18"/>
              </w:rPr>
              <w:t xml:space="preserve"> </w:t>
            </w:r>
            <w:r>
              <w:rPr>
                <w:sz w:val="18"/>
              </w:rPr>
              <w:t>(e.g., preoccupation with mirror image, lights, smelling,</w:t>
            </w:r>
            <w:r>
              <w:rPr>
                <w:spacing w:val="-1"/>
                <w:sz w:val="18"/>
              </w:rPr>
              <w:t xml:space="preserve"> </w:t>
            </w:r>
            <w:r>
              <w:rPr>
                <w:sz w:val="18"/>
              </w:rPr>
              <w:t>tasting).</w:t>
            </w:r>
          </w:p>
          <w:p w:rsidR="004F4574" w:rsidRDefault="00EA63EB">
            <w:pPr>
              <w:pStyle w:val="TableParagraph"/>
              <w:numPr>
                <w:ilvl w:val="0"/>
                <w:numId w:val="12"/>
              </w:numPr>
              <w:tabs>
                <w:tab w:val="left" w:pos="540"/>
              </w:tabs>
              <w:spacing w:before="5" w:line="232" w:lineRule="auto"/>
              <w:ind w:right="227" w:hanging="320"/>
              <w:rPr>
                <w:sz w:val="18"/>
              </w:rPr>
            </w:pPr>
            <w:r>
              <w:rPr>
                <w:sz w:val="18"/>
              </w:rPr>
              <w:t>Some hypersensitivity to, and</w:t>
            </w:r>
            <w:r>
              <w:rPr>
                <w:spacing w:val="-22"/>
                <w:sz w:val="18"/>
              </w:rPr>
              <w:t xml:space="preserve"> </w:t>
            </w:r>
            <w:r>
              <w:rPr>
                <w:sz w:val="18"/>
              </w:rPr>
              <w:t>distraction by, certain</w:t>
            </w:r>
            <w:r>
              <w:rPr>
                <w:spacing w:val="-3"/>
                <w:sz w:val="18"/>
              </w:rPr>
              <w:t xml:space="preserve"> </w:t>
            </w:r>
            <w:r>
              <w:rPr>
                <w:sz w:val="18"/>
              </w:rPr>
              <w:t>sounds.</w:t>
            </w:r>
          </w:p>
          <w:p w:rsidR="004F4574" w:rsidRDefault="00EA63EB">
            <w:pPr>
              <w:pStyle w:val="TableParagraph"/>
              <w:numPr>
                <w:ilvl w:val="0"/>
                <w:numId w:val="12"/>
              </w:numPr>
              <w:tabs>
                <w:tab w:val="left" w:pos="540"/>
              </w:tabs>
              <w:spacing w:before="5" w:line="232" w:lineRule="auto"/>
              <w:ind w:right="325" w:hanging="320"/>
              <w:rPr>
                <w:sz w:val="18"/>
              </w:rPr>
            </w:pPr>
            <w:r>
              <w:rPr>
                <w:sz w:val="18"/>
              </w:rPr>
              <w:t>Some lack of sensitivity to low levels of pai</w:t>
            </w:r>
            <w:r>
              <w:rPr>
                <w:sz w:val="18"/>
              </w:rPr>
              <w:t>n.</w:t>
            </w:r>
          </w:p>
          <w:p w:rsidR="004F4574" w:rsidRDefault="00EA63EB">
            <w:pPr>
              <w:pStyle w:val="TableParagraph"/>
              <w:numPr>
                <w:ilvl w:val="0"/>
                <w:numId w:val="12"/>
              </w:numPr>
              <w:tabs>
                <w:tab w:val="left" w:pos="540"/>
              </w:tabs>
              <w:spacing w:before="5" w:line="235" w:lineRule="auto"/>
              <w:ind w:right="186" w:hanging="320"/>
              <w:rPr>
                <w:sz w:val="18"/>
              </w:rPr>
            </w:pPr>
            <w:r>
              <w:rPr>
                <w:sz w:val="18"/>
              </w:rPr>
              <w:t>Some adaptations required for fine</w:t>
            </w:r>
            <w:r>
              <w:rPr>
                <w:spacing w:val="-22"/>
                <w:sz w:val="18"/>
              </w:rPr>
              <w:t xml:space="preserve"> </w:t>
            </w:r>
            <w:r>
              <w:rPr>
                <w:sz w:val="18"/>
              </w:rPr>
              <w:t>motor difficulties or resistances to fine motor tasks.</w:t>
            </w:r>
          </w:p>
          <w:p w:rsidR="004F4574" w:rsidRDefault="00EA63EB">
            <w:pPr>
              <w:pStyle w:val="TableParagraph"/>
              <w:numPr>
                <w:ilvl w:val="0"/>
                <w:numId w:val="12"/>
              </w:numPr>
              <w:tabs>
                <w:tab w:val="left" w:pos="540"/>
              </w:tabs>
              <w:spacing w:before="6" w:line="232" w:lineRule="auto"/>
              <w:ind w:right="596" w:hanging="320"/>
              <w:rPr>
                <w:sz w:val="18"/>
              </w:rPr>
            </w:pPr>
            <w:r>
              <w:rPr>
                <w:sz w:val="18"/>
              </w:rPr>
              <w:t>Some gross motor difficulties (e.g., unusual</w:t>
            </w:r>
            <w:r>
              <w:rPr>
                <w:spacing w:val="-2"/>
                <w:sz w:val="18"/>
              </w:rPr>
              <w:t xml:space="preserve"> </w:t>
            </w:r>
            <w:r>
              <w:rPr>
                <w:sz w:val="18"/>
              </w:rPr>
              <w:t>gait).</w:t>
            </w:r>
          </w:p>
        </w:tc>
        <w:tc>
          <w:tcPr>
            <w:tcW w:w="3330" w:type="dxa"/>
          </w:tcPr>
          <w:p w:rsidR="004F4574" w:rsidRDefault="00EA63EB">
            <w:pPr>
              <w:pStyle w:val="TableParagraph"/>
              <w:numPr>
                <w:ilvl w:val="0"/>
                <w:numId w:val="11"/>
              </w:numPr>
              <w:tabs>
                <w:tab w:val="left" w:pos="540"/>
              </w:tabs>
              <w:spacing w:line="235" w:lineRule="auto"/>
              <w:ind w:right="201" w:hanging="320"/>
              <w:rPr>
                <w:sz w:val="18"/>
              </w:rPr>
            </w:pPr>
            <w:r>
              <w:rPr>
                <w:sz w:val="18"/>
              </w:rPr>
              <w:t xml:space="preserve">Associated health conditions that produce multiple developmental </w:t>
            </w:r>
            <w:proofErr w:type="spellStart"/>
            <w:r>
              <w:rPr>
                <w:sz w:val="18"/>
              </w:rPr>
              <w:t>behavioural</w:t>
            </w:r>
            <w:proofErr w:type="spellEnd"/>
            <w:r>
              <w:rPr>
                <w:sz w:val="18"/>
              </w:rPr>
              <w:t xml:space="preserve"> and/or learning</w:t>
            </w:r>
            <w:r>
              <w:rPr>
                <w:spacing w:val="-17"/>
                <w:sz w:val="18"/>
              </w:rPr>
              <w:t xml:space="preserve"> </w:t>
            </w:r>
            <w:r>
              <w:rPr>
                <w:sz w:val="18"/>
              </w:rPr>
              <w:t>challenges.</w:t>
            </w:r>
          </w:p>
          <w:p w:rsidR="004F4574" w:rsidRDefault="00EA63EB">
            <w:pPr>
              <w:pStyle w:val="TableParagraph"/>
              <w:numPr>
                <w:ilvl w:val="0"/>
                <w:numId w:val="11"/>
              </w:numPr>
              <w:tabs>
                <w:tab w:val="left" w:pos="540"/>
              </w:tabs>
              <w:spacing w:before="6" w:line="235" w:lineRule="auto"/>
              <w:ind w:right="111" w:hanging="320"/>
              <w:rPr>
                <w:sz w:val="18"/>
              </w:rPr>
            </w:pPr>
            <w:r>
              <w:rPr>
                <w:sz w:val="18"/>
              </w:rPr>
              <w:t>Frequent unusual responses to sensory stimuli and hypersensitivities to certain sounds that are not distressing to</w:t>
            </w:r>
            <w:r>
              <w:rPr>
                <w:spacing w:val="-21"/>
                <w:sz w:val="18"/>
              </w:rPr>
              <w:t xml:space="preserve"> </w:t>
            </w:r>
            <w:r>
              <w:rPr>
                <w:sz w:val="18"/>
              </w:rPr>
              <w:t>others.</w:t>
            </w:r>
          </w:p>
          <w:p w:rsidR="004F4574" w:rsidRDefault="00EA63EB">
            <w:pPr>
              <w:pStyle w:val="TableParagraph"/>
              <w:numPr>
                <w:ilvl w:val="0"/>
                <w:numId w:val="11"/>
              </w:numPr>
              <w:tabs>
                <w:tab w:val="left" w:pos="540"/>
              </w:tabs>
              <w:spacing w:before="3" w:line="237" w:lineRule="auto"/>
              <w:ind w:right="136" w:hanging="320"/>
              <w:rPr>
                <w:sz w:val="18"/>
              </w:rPr>
            </w:pPr>
            <w:r>
              <w:rPr>
                <w:sz w:val="18"/>
              </w:rPr>
              <w:t>Regularly seeks unusual and/or intense sensory experiences (e.g., preoccupation with certain visual objects, smelling and/or tasting)</w:t>
            </w:r>
            <w:r>
              <w:rPr>
                <w:sz w:val="18"/>
              </w:rPr>
              <w:t xml:space="preserve"> and can easily be</w:t>
            </w:r>
            <w:r>
              <w:rPr>
                <w:spacing w:val="-2"/>
                <w:sz w:val="18"/>
              </w:rPr>
              <w:t xml:space="preserve"> </w:t>
            </w:r>
            <w:r>
              <w:rPr>
                <w:sz w:val="18"/>
              </w:rPr>
              <w:t>over-aroused.</w:t>
            </w:r>
          </w:p>
          <w:p w:rsidR="004F4574" w:rsidRDefault="00EA63EB">
            <w:pPr>
              <w:pStyle w:val="TableParagraph"/>
              <w:numPr>
                <w:ilvl w:val="0"/>
                <w:numId w:val="11"/>
              </w:numPr>
              <w:tabs>
                <w:tab w:val="left" w:pos="540"/>
              </w:tabs>
              <w:spacing w:before="4" w:line="237" w:lineRule="auto"/>
              <w:ind w:right="145" w:hanging="320"/>
              <w:rPr>
                <w:sz w:val="18"/>
              </w:rPr>
            </w:pPr>
            <w:r>
              <w:rPr>
                <w:sz w:val="18"/>
              </w:rPr>
              <w:t>Frequent avoidance of common sensory experiences (e.g., frequently stares into space, looks “through” others) inconsistent response to auditory stimuli).</w:t>
            </w:r>
          </w:p>
          <w:p w:rsidR="004F4574" w:rsidRDefault="00EA63EB">
            <w:pPr>
              <w:pStyle w:val="TableParagraph"/>
              <w:numPr>
                <w:ilvl w:val="0"/>
                <w:numId w:val="11"/>
              </w:numPr>
              <w:tabs>
                <w:tab w:val="left" w:pos="540"/>
              </w:tabs>
              <w:spacing w:before="4" w:line="235" w:lineRule="auto"/>
              <w:ind w:right="515" w:hanging="320"/>
              <w:rPr>
                <w:sz w:val="18"/>
              </w:rPr>
            </w:pPr>
            <w:r>
              <w:rPr>
                <w:sz w:val="18"/>
              </w:rPr>
              <w:t>Often does not look at what s/he</w:t>
            </w:r>
            <w:r>
              <w:rPr>
                <w:spacing w:val="-19"/>
                <w:sz w:val="18"/>
              </w:rPr>
              <w:t xml:space="preserve"> </w:t>
            </w:r>
            <w:r>
              <w:rPr>
                <w:sz w:val="18"/>
              </w:rPr>
              <w:t>is working on, often misses auditory information.</w:t>
            </w:r>
          </w:p>
          <w:p w:rsidR="004F4574" w:rsidRDefault="00EA63EB">
            <w:pPr>
              <w:pStyle w:val="TableParagraph"/>
              <w:numPr>
                <w:ilvl w:val="0"/>
                <w:numId w:val="11"/>
              </w:numPr>
              <w:tabs>
                <w:tab w:val="left" w:pos="540"/>
              </w:tabs>
              <w:spacing w:before="6" w:line="232" w:lineRule="auto"/>
              <w:ind w:right="349" w:hanging="320"/>
              <w:rPr>
                <w:sz w:val="18"/>
              </w:rPr>
            </w:pPr>
            <w:r>
              <w:rPr>
                <w:sz w:val="18"/>
              </w:rPr>
              <w:t>Usually under- responsive to sensory input.</w:t>
            </w:r>
          </w:p>
          <w:p w:rsidR="004F4574" w:rsidRDefault="00EA63EB">
            <w:pPr>
              <w:pStyle w:val="TableParagraph"/>
              <w:numPr>
                <w:ilvl w:val="0"/>
                <w:numId w:val="11"/>
              </w:numPr>
              <w:tabs>
                <w:tab w:val="left" w:pos="540"/>
              </w:tabs>
              <w:spacing w:before="6" w:line="232" w:lineRule="auto"/>
              <w:ind w:right="105" w:hanging="320"/>
              <w:rPr>
                <w:sz w:val="18"/>
              </w:rPr>
            </w:pPr>
            <w:r>
              <w:rPr>
                <w:sz w:val="18"/>
              </w:rPr>
              <w:t>Often requires assistance with fine</w:t>
            </w:r>
            <w:r>
              <w:rPr>
                <w:spacing w:val="-23"/>
                <w:sz w:val="18"/>
              </w:rPr>
              <w:t xml:space="preserve"> </w:t>
            </w:r>
            <w:r>
              <w:rPr>
                <w:sz w:val="18"/>
              </w:rPr>
              <w:t>motor tasks such as eating, toileting</w:t>
            </w:r>
            <w:r>
              <w:rPr>
                <w:spacing w:val="-8"/>
                <w:sz w:val="18"/>
              </w:rPr>
              <w:t xml:space="preserve"> </w:t>
            </w:r>
            <w:r>
              <w:rPr>
                <w:sz w:val="18"/>
              </w:rPr>
              <w:t>etc.).</w:t>
            </w:r>
          </w:p>
          <w:p w:rsidR="004F4574" w:rsidRDefault="00EA63EB">
            <w:pPr>
              <w:pStyle w:val="TableParagraph"/>
              <w:numPr>
                <w:ilvl w:val="0"/>
                <w:numId w:val="11"/>
              </w:numPr>
              <w:tabs>
                <w:tab w:val="left" w:pos="540"/>
              </w:tabs>
              <w:spacing w:before="4" w:line="235" w:lineRule="auto"/>
              <w:ind w:right="105" w:hanging="320"/>
              <w:rPr>
                <w:sz w:val="18"/>
              </w:rPr>
            </w:pPr>
            <w:r>
              <w:rPr>
                <w:sz w:val="18"/>
              </w:rPr>
              <w:t>Frequent, ongoing motor clumsiness</w:t>
            </w:r>
            <w:r>
              <w:rPr>
                <w:spacing w:val="-21"/>
                <w:sz w:val="18"/>
              </w:rPr>
              <w:t xml:space="preserve"> </w:t>
            </w:r>
            <w:r>
              <w:rPr>
                <w:sz w:val="18"/>
              </w:rPr>
              <w:t>and ongoing difficulty with tasks requiring motor skills.</w:t>
            </w:r>
          </w:p>
        </w:tc>
        <w:tc>
          <w:tcPr>
            <w:tcW w:w="3600" w:type="dxa"/>
          </w:tcPr>
          <w:p w:rsidR="004F4574" w:rsidRDefault="00EA63EB">
            <w:pPr>
              <w:pStyle w:val="TableParagraph"/>
              <w:numPr>
                <w:ilvl w:val="0"/>
                <w:numId w:val="10"/>
              </w:numPr>
              <w:tabs>
                <w:tab w:val="left" w:pos="540"/>
              </w:tabs>
              <w:spacing w:line="235" w:lineRule="auto"/>
              <w:ind w:right="554" w:hanging="320"/>
              <w:rPr>
                <w:sz w:val="18"/>
              </w:rPr>
            </w:pPr>
            <w:r>
              <w:rPr>
                <w:sz w:val="18"/>
              </w:rPr>
              <w:t>Extreme, ongoing, or poorly controlled associated health conditions across multiple</w:t>
            </w:r>
            <w:r>
              <w:rPr>
                <w:spacing w:val="-2"/>
                <w:sz w:val="18"/>
              </w:rPr>
              <w:t xml:space="preserve"> </w:t>
            </w:r>
            <w:r>
              <w:rPr>
                <w:sz w:val="18"/>
              </w:rPr>
              <w:t>settings.</w:t>
            </w:r>
          </w:p>
          <w:p w:rsidR="004F4574" w:rsidRDefault="00EA63EB">
            <w:pPr>
              <w:pStyle w:val="TableParagraph"/>
              <w:numPr>
                <w:ilvl w:val="0"/>
                <w:numId w:val="10"/>
              </w:numPr>
              <w:tabs>
                <w:tab w:val="left" w:pos="540"/>
              </w:tabs>
              <w:spacing w:before="4" w:line="237" w:lineRule="auto"/>
              <w:ind w:right="195" w:hanging="320"/>
              <w:rPr>
                <w:sz w:val="18"/>
              </w:rPr>
            </w:pPr>
            <w:r>
              <w:rPr>
                <w:sz w:val="18"/>
              </w:rPr>
              <w:t>Seeking of unusual and/or intense sensory experiences are ongoing (e.g., mouthing, licking, rubbing), ar</w:t>
            </w:r>
            <w:r>
              <w:rPr>
                <w:sz w:val="18"/>
              </w:rPr>
              <w:t>e for sensory rather</w:t>
            </w:r>
            <w:r>
              <w:rPr>
                <w:spacing w:val="-25"/>
                <w:sz w:val="18"/>
              </w:rPr>
              <w:t xml:space="preserve"> </w:t>
            </w:r>
            <w:r>
              <w:rPr>
                <w:sz w:val="18"/>
              </w:rPr>
              <w:t>than functional purposes, and take up major amounts of</w:t>
            </w:r>
            <w:r>
              <w:rPr>
                <w:spacing w:val="-2"/>
                <w:sz w:val="18"/>
              </w:rPr>
              <w:t xml:space="preserve"> </w:t>
            </w:r>
            <w:r>
              <w:rPr>
                <w:sz w:val="18"/>
              </w:rPr>
              <w:t>time.</w:t>
            </w:r>
          </w:p>
          <w:p w:rsidR="004F4574" w:rsidRDefault="00EA63EB">
            <w:pPr>
              <w:pStyle w:val="TableParagraph"/>
              <w:numPr>
                <w:ilvl w:val="0"/>
                <w:numId w:val="10"/>
              </w:numPr>
              <w:tabs>
                <w:tab w:val="left" w:pos="540"/>
              </w:tabs>
              <w:spacing w:before="3" w:line="237" w:lineRule="auto"/>
              <w:ind w:right="269" w:hanging="320"/>
              <w:rPr>
                <w:sz w:val="18"/>
              </w:rPr>
            </w:pPr>
            <w:r>
              <w:rPr>
                <w:sz w:val="18"/>
              </w:rPr>
              <w:t>Pervasive avoidance of, or extreme hypersensitivity to, common sensory experiences is ongoing, frequent and severely limits ability to learn and fit in</w:t>
            </w:r>
            <w:r>
              <w:rPr>
                <w:spacing w:val="-25"/>
                <w:sz w:val="18"/>
              </w:rPr>
              <w:t xml:space="preserve"> </w:t>
            </w:r>
            <w:r>
              <w:rPr>
                <w:sz w:val="18"/>
              </w:rPr>
              <w:t>with classroom</w:t>
            </w:r>
            <w:r>
              <w:rPr>
                <w:spacing w:val="-2"/>
                <w:sz w:val="18"/>
              </w:rPr>
              <w:t xml:space="preserve"> </w:t>
            </w:r>
            <w:r>
              <w:rPr>
                <w:sz w:val="18"/>
              </w:rPr>
              <w:t>routine</w:t>
            </w:r>
            <w:r>
              <w:rPr>
                <w:sz w:val="18"/>
              </w:rPr>
              <w:t>s.</w:t>
            </w:r>
          </w:p>
          <w:p w:rsidR="004F4574" w:rsidRDefault="00EA63EB">
            <w:pPr>
              <w:pStyle w:val="TableParagraph"/>
              <w:numPr>
                <w:ilvl w:val="0"/>
                <w:numId w:val="10"/>
              </w:numPr>
              <w:tabs>
                <w:tab w:val="left" w:pos="540"/>
              </w:tabs>
              <w:spacing w:before="5" w:line="235" w:lineRule="auto"/>
              <w:ind w:right="349" w:hanging="320"/>
              <w:rPr>
                <w:sz w:val="18"/>
              </w:rPr>
            </w:pPr>
            <w:r>
              <w:rPr>
                <w:sz w:val="18"/>
              </w:rPr>
              <w:t>Combination of associated health conditions that produce profound multiple developmental,</w:t>
            </w:r>
            <w:r>
              <w:rPr>
                <w:spacing w:val="-2"/>
                <w:sz w:val="18"/>
              </w:rPr>
              <w:t xml:space="preserve"> </w:t>
            </w:r>
            <w:r>
              <w:rPr>
                <w:sz w:val="18"/>
              </w:rPr>
              <w:t>challenges.</w:t>
            </w:r>
          </w:p>
          <w:p w:rsidR="004F4574" w:rsidRDefault="00EA63EB">
            <w:pPr>
              <w:pStyle w:val="TableParagraph"/>
              <w:numPr>
                <w:ilvl w:val="0"/>
                <w:numId w:val="10"/>
              </w:numPr>
              <w:tabs>
                <w:tab w:val="left" w:pos="540"/>
              </w:tabs>
              <w:spacing w:before="5" w:line="235" w:lineRule="auto"/>
              <w:ind w:right="300" w:hanging="320"/>
              <w:rPr>
                <w:sz w:val="18"/>
              </w:rPr>
            </w:pPr>
            <w:r>
              <w:rPr>
                <w:sz w:val="18"/>
              </w:rPr>
              <w:t>Significant lack of appropriate response</w:t>
            </w:r>
            <w:r>
              <w:rPr>
                <w:spacing w:val="-21"/>
                <w:sz w:val="18"/>
              </w:rPr>
              <w:t xml:space="preserve"> </w:t>
            </w:r>
            <w:r>
              <w:rPr>
                <w:sz w:val="18"/>
              </w:rPr>
              <w:t>to pain (e.g., ignored or dramatically overreacted</w:t>
            </w:r>
            <w:r>
              <w:rPr>
                <w:spacing w:val="-2"/>
                <w:sz w:val="18"/>
              </w:rPr>
              <w:t xml:space="preserve"> </w:t>
            </w:r>
            <w:r>
              <w:rPr>
                <w:sz w:val="18"/>
              </w:rPr>
              <w:t>to).</w:t>
            </w:r>
          </w:p>
          <w:p w:rsidR="004F4574" w:rsidRDefault="00EA63EB">
            <w:pPr>
              <w:pStyle w:val="TableParagraph"/>
              <w:numPr>
                <w:ilvl w:val="0"/>
                <w:numId w:val="10"/>
              </w:numPr>
              <w:tabs>
                <w:tab w:val="left" w:pos="540"/>
              </w:tabs>
              <w:spacing w:before="6" w:line="232" w:lineRule="auto"/>
              <w:ind w:right="184" w:hanging="320"/>
              <w:rPr>
                <w:sz w:val="18"/>
              </w:rPr>
            </w:pPr>
            <w:r>
              <w:rPr>
                <w:sz w:val="18"/>
              </w:rPr>
              <w:t>Usually requires hand to hand assistance to perform fine motor</w:t>
            </w:r>
            <w:r>
              <w:rPr>
                <w:spacing w:val="-2"/>
                <w:sz w:val="18"/>
              </w:rPr>
              <w:t xml:space="preserve"> </w:t>
            </w:r>
            <w:r>
              <w:rPr>
                <w:sz w:val="18"/>
              </w:rPr>
              <w:t>tasks.</w:t>
            </w:r>
          </w:p>
          <w:p w:rsidR="004F4574" w:rsidRDefault="00EA63EB">
            <w:pPr>
              <w:pStyle w:val="TableParagraph"/>
              <w:numPr>
                <w:ilvl w:val="0"/>
                <w:numId w:val="10"/>
              </w:numPr>
              <w:tabs>
                <w:tab w:val="left" w:pos="540"/>
              </w:tabs>
              <w:spacing w:before="6" w:line="232" w:lineRule="auto"/>
              <w:ind w:right="259" w:hanging="320"/>
              <w:rPr>
                <w:sz w:val="18"/>
              </w:rPr>
            </w:pPr>
            <w:r>
              <w:rPr>
                <w:sz w:val="18"/>
              </w:rPr>
              <w:t>Extreme difficulty with motor control, which severely impacts daily</w:t>
            </w:r>
            <w:r>
              <w:rPr>
                <w:spacing w:val="-3"/>
                <w:sz w:val="18"/>
              </w:rPr>
              <w:t xml:space="preserve"> </w:t>
            </w:r>
            <w:r>
              <w:rPr>
                <w:sz w:val="18"/>
              </w:rPr>
              <w:t>activities.</w:t>
            </w:r>
          </w:p>
        </w:tc>
      </w:tr>
      <w:tr w:rsidR="004F4574">
        <w:trPr>
          <w:trHeight w:val="183"/>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10350" w:type="dxa"/>
            <w:gridSpan w:val="3"/>
          </w:tcPr>
          <w:p w:rsidR="004F4574" w:rsidRDefault="00EA63EB">
            <w:pPr>
              <w:pStyle w:val="TableParagraph"/>
              <w:spacing w:line="163" w:lineRule="exact"/>
              <w:ind w:left="4015" w:right="4007"/>
              <w:jc w:val="center"/>
              <w:rPr>
                <w:rFonts w:ascii="Times New Roman"/>
                <w:b/>
                <w:sz w:val="16"/>
              </w:rPr>
            </w:pPr>
            <w:r>
              <w:rPr>
                <w:rFonts w:ascii="Times New Roman"/>
                <w:b/>
                <w:sz w:val="16"/>
              </w:rPr>
              <w:t>Examples of Supports</w:t>
            </w:r>
          </w:p>
        </w:tc>
      </w:tr>
      <w:tr w:rsidR="004F4574">
        <w:trPr>
          <w:trHeight w:val="2066"/>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9"/>
              </w:numPr>
              <w:tabs>
                <w:tab w:val="left" w:pos="540"/>
              </w:tabs>
              <w:spacing w:before="1" w:line="232" w:lineRule="auto"/>
              <w:ind w:right="802" w:hanging="320"/>
              <w:rPr>
                <w:sz w:val="18"/>
              </w:rPr>
            </w:pPr>
            <w:r>
              <w:rPr>
                <w:sz w:val="18"/>
              </w:rPr>
              <w:t>Occasional monitoring of</w:t>
            </w:r>
            <w:r>
              <w:rPr>
                <w:spacing w:val="-17"/>
                <w:sz w:val="18"/>
              </w:rPr>
              <w:t xml:space="preserve"> </w:t>
            </w:r>
            <w:r>
              <w:rPr>
                <w:sz w:val="18"/>
              </w:rPr>
              <w:t>health conditions.</w:t>
            </w:r>
          </w:p>
          <w:p w:rsidR="004F4574" w:rsidRDefault="00EA63EB">
            <w:pPr>
              <w:pStyle w:val="TableParagraph"/>
              <w:numPr>
                <w:ilvl w:val="0"/>
                <w:numId w:val="9"/>
              </w:numPr>
              <w:tabs>
                <w:tab w:val="left" w:pos="540"/>
              </w:tabs>
              <w:spacing w:before="5" w:line="235" w:lineRule="auto"/>
              <w:ind w:right="242" w:hanging="320"/>
              <w:rPr>
                <w:sz w:val="18"/>
              </w:rPr>
            </w:pPr>
            <w:r>
              <w:rPr>
                <w:sz w:val="18"/>
              </w:rPr>
              <w:t>Occasional supervision for brief removal to alternate setting (e.g., calm down times).</w:t>
            </w:r>
          </w:p>
          <w:p w:rsidR="004F4574" w:rsidRDefault="00EA63EB">
            <w:pPr>
              <w:pStyle w:val="TableParagraph"/>
              <w:numPr>
                <w:ilvl w:val="0"/>
                <w:numId w:val="9"/>
              </w:numPr>
              <w:tabs>
                <w:tab w:val="left" w:pos="540"/>
              </w:tabs>
              <w:spacing w:before="6" w:line="232" w:lineRule="auto"/>
              <w:ind w:right="842" w:hanging="320"/>
              <w:rPr>
                <w:sz w:val="18"/>
              </w:rPr>
            </w:pPr>
            <w:r>
              <w:rPr>
                <w:sz w:val="18"/>
              </w:rPr>
              <w:t>Intermittent consultation and/or specialized support</w:t>
            </w:r>
            <w:r>
              <w:rPr>
                <w:spacing w:val="-5"/>
                <w:sz w:val="18"/>
              </w:rPr>
              <w:t xml:space="preserve"> </w:t>
            </w:r>
            <w:r>
              <w:rPr>
                <w:sz w:val="18"/>
              </w:rPr>
              <w:t>staff.</w:t>
            </w:r>
          </w:p>
          <w:p w:rsidR="004F4574" w:rsidRDefault="00EA63EB">
            <w:pPr>
              <w:pStyle w:val="TableParagraph"/>
              <w:numPr>
                <w:ilvl w:val="0"/>
                <w:numId w:val="9"/>
              </w:numPr>
              <w:tabs>
                <w:tab w:val="left" w:pos="540"/>
              </w:tabs>
              <w:spacing w:before="5" w:line="232" w:lineRule="auto"/>
              <w:ind w:right="440" w:hanging="320"/>
              <w:rPr>
                <w:sz w:val="18"/>
              </w:rPr>
            </w:pPr>
            <w:r>
              <w:rPr>
                <w:sz w:val="18"/>
              </w:rPr>
              <w:t>Adapted environment to limit sensory stimulation (e.g., weighted</w:t>
            </w:r>
            <w:r>
              <w:rPr>
                <w:spacing w:val="-7"/>
                <w:sz w:val="18"/>
              </w:rPr>
              <w:t xml:space="preserve"> </w:t>
            </w:r>
            <w:r>
              <w:rPr>
                <w:sz w:val="18"/>
              </w:rPr>
              <w:t>vests).</w:t>
            </w:r>
          </w:p>
        </w:tc>
        <w:tc>
          <w:tcPr>
            <w:tcW w:w="3330" w:type="dxa"/>
          </w:tcPr>
          <w:p w:rsidR="004F4574" w:rsidRDefault="00EA63EB">
            <w:pPr>
              <w:pStyle w:val="TableParagraph"/>
              <w:numPr>
                <w:ilvl w:val="0"/>
                <w:numId w:val="8"/>
              </w:numPr>
              <w:tabs>
                <w:tab w:val="left" w:pos="540"/>
              </w:tabs>
              <w:spacing w:line="207" w:lineRule="exact"/>
              <w:ind w:hanging="320"/>
              <w:rPr>
                <w:sz w:val="18"/>
              </w:rPr>
            </w:pPr>
            <w:r>
              <w:rPr>
                <w:sz w:val="18"/>
              </w:rPr>
              <w:t>Regular monitoring of health</w:t>
            </w:r>
            <w:r>
              <w:rPr>
                <w:spacing w:val="-12"/>
                <w:sz w:val="18"/>
              </w:rPr>
              <w:t xml:space="preserve"> </w:t>
            </w:r>
            <w:r>
              <w:rPr>
                <w:sz w:val="18"/>
              </w:rPr>
              <w:t>conditions.</w:t>
            </w:r>
          </w:p>
          <w:p w:rsidR="004F4574" w:rsidRDefault="00EA63EB">
            <w:pPr>
              <w:pStyle w:val="TableParagraph"/>
              <w:numPr>
                <w:ilvl w:val="0"/>
                <w:numId w:val="8"/>
              </w:numPr>
              <w:tabs>
                <w:tab w:val="left" w:pos="540"/>
              </w:tabs>
              <w:spacing w:line="235" w:lineRule="auto"/>
              <w:ind w:right="475" w:hanging="320"/>
              <w:rPr>
                <w:sz w:val="18"/>
              </w:rPr>
            </w:pPr>
            <w:r>
              <w:rPr>
                <w:sz w:val="18"/>
              </w:rPr>
              <w:t>Requires programming</w:t>
            </w:r>
            <w:r>
              <w:rPr>
                <w:spacing w:val="-17"/>
                <w:sz w:val="18"/>
              </w:rPr>
              <w:t xml:space="preserve"> </w:t>
            </w:r>
            <w:r>
              <w:rPr>
                <w:sz w:val="18"/>
              </w:rPr>
              <w:t>adaptations and/or modifications in his/her educational</w:t>
            </w:r>
            <w:r>
              <w:rPr>
                <w:spacing w:val="-1"/>
                <w:sz w:val="18"/>
              </w:rPr>
              <w:t xml:space="preserve"> </w:t>
            </w:r>
            <w:r>
              <w:rPr>
                <w:sz w:val="18"/>
              </w:rPr>
              <w:t>program.</w:t>
            </w:r>
          </w:p>
          <w:p w:rsidR="004F4574" w:rsidRDefault="00EA63EB">
            <w:pPr>
              <w:pStyle w:val="TableParagraph"/>
              <w:numPr>
                <w:ilvl w:val="0"/>
                <w:numId w:val="8"/>
              </w:numPr>
              <w:tabs>
                <w:tab w:val="left" w:pos="540"/>
              </w:tabs>
              <w:spacing w:before="6" w:line="232" w:lineRule="auto"/>
              <w:ind w:right="440" w:hanging="320"/>
              <w:rPr>
                <w:sz w:val="18"/>
              </w:rPr>
            </w:pPr>
            <w:r>
              <w:rPr>
                <w:sz w:val="18"/>
              </w:rPr>
              <w:t>Frequent consultation and/ or group work from specialized support</w:t>
            </w:r>
            <w:r>
              <w:rPr>
                <w:spacing w:val="-18"/>
                <w:sz w:val="18"/>
              </w:rPr>
              <w:t xml:space="preserve"> </w:t>
            </w:r>
            <w:r>
              <w:rPr>
                <w:sz w:val="18"/>
              </w:rPr>
              <w:t>staff.</w:t>
            </w:r>
          </w:p>
          <w:p w:rsidR="004F4574" w:rsidRDefault="00EA63EB">
            <w:pPr>
              <w:pStyle w:val="TableParagraph"/>
              <w:numPr>
                <w:ilvl w:val="0"/>
                <w:numId w:val="8"/>
              </w:numPr>
              <w:tabs>
                <w:tab w:val="left" w:pos="540"/>
              </w:tabs>
              <w:spacing w:before="5" w:line="232" w:lineRule="auto"/>
              <w:ind w:right="613" w:hanging="320"/>
              <w:rPr>
                <w:sz w:val="18"/>
              </w:rPr>
            </w:pPr>
            <w:r>
              <w:rPr>
                <w:sz w:val="18"/>
              </w:rPr>
              <w:t>Regularly requires environmental supports or</w:t>
            </w:r>
            <w:r>
              <w:rPr>
                <w:spacing w:val="-2"/>
                <w:sz w:val="18"/>
              </w:rPr>
              <w:t xml:space="preserve"> </w:t>
            </w:r>
            <w:r>
              <w:rPr>
                <w:sz w:val="18"/>
              </w:rPr>
              <w:t>modifications.</w:t>
            </w:r>
          </w:p>
          <w:p w:rsidR="004F4574" w:rsidRDefault="00EA63EB">
            <w:pPr>
              <w:pStyle w:val="TableParagraph"/>
              <w:numPr>
                <w:ilvl w:val="0"/>
                <w:numId w:val="8"/>
              </w:numPr>
              <w:tabs>
                <w:tab w:val="left" w:pos="540"/>
              </w:tabs>
              <w:spacing w:before="3" w:line="208" w:lineRule="exact"/>
              <w:ind w:right="391" w:hanging="320"/>
              <w:rPr>
                <w:sz w:val="18"/>
              </w:rPr>
            </w:pPr>
            <w:r>
              <w:rPr>
                <w:sz w:val="18"/>
              </w:rPr>
              <w:t>Frequent reminders and re</w:t>
            </w:r>
            <w:r>
              <w:rPr>
                <w:sz w:val="18"/>
              </w:rPr>
              <w:t>petition of auditory</w:t>
            </w:r>
            <w:r>
              <w:rPr>
                <w:spacing w:val="-1"/>
                <w:sz w:val="18"/>
              </w:rPr>
              <w:t xml:space="preserve"> </w:t>
            </w:r>
            <w:r>
              <w:rPr>
                <w:sz w:val="18"/>
              </w:rPr>
              <w:t>information.</w:t>
            </w:r>
          </w:p>
        </w:tc>
        <w:tc>
          <w:tcPr>
            <w:tcW w:w="3600" w:type="dxa"/>
          </w:tcPr>
          <w:p w:rsidR="004F4574" w:rsidRDefault="00EA63EB">
            <w:pPr>
              <w:pStyle w:val="TableParagraph"/>
              <w:numPr>
                <w:ilvl w:val="0"/>
                <w:numId w:val="7"/>
              </w:numPr>
              <w:tabs>
                <w:tab w:val="left" w:pos="540"/>
              </w:tabs>
              <w:spacing w:line="237" w:lineRule="auto"/>
              <w:ind w:right="146" w:hanging="320"/>
              <w:rPr>
                <w:sz w:val="18"/>
              </w:rPr>
            </w:pPr>
            <w:r>
              <w:rPr>
                <w:sz w:val="18"/>
              </w:rPr>
              <w:t>Extensive, individualized, attention/instruction and extensive</w:t>
            </w:r>
            <w:r>
              <w:rPr>
                <w:spacing w:val="-25"/>
                <w:sz w:val="18"/>
              </w:rPr>
              <w:t xml:space="preserve"> </w:t>
            </w:r>
            <w:r>
              <w:rPr>
                <w:sz w:val="18"/>
              </w:rPr>
              <w:t>additional supports.</w:t>
            </w:r>
          </w:p>
          <w:p w:rsidR="004F4574" w:rsidRDefault="00EA63EB">
            <w:pPr>
              <w:pStyle w:val="TableParagraph"/>
              <w:numPr>
                <w:ilvl w:val="0"/>
                <w:numId w:val="7"/>
              </w:numPr>
              <w:tabs>
                <w:tab w:val="left" w:pos="540"/>
              </w:tabs>
              <w:spacing w:line="235" w:lineRule="auto"/>
              <w:ind w:right="210" w:hanging="320"/>
              <w:rPr>
                <w:sz w:val="18"/>
              </w:rPr>
            </w:pPr>
            <w:r>
              <w:rPr>
                <w:sz w:val="18"/>
              </w:rPr>
              <w:t>Extensive adaptations / modifications to</w:t>
            </w:r>
            <w:r>
              <w:rPr>
                <w:spacing w:val="-23"/>
                <w:sz w:val="18"/>
              </w:rPr>
              <w:t xml:space="preserve"> </w:t>
            </w:r>
            <w:r>
              <w:rPr>
                <w:sz w:val="18"/>
              </w:rPr>
              <w:t>the learning environment and highly individualized planning and</w:t>
            </w:r>
            <w:r>
              <w:rPr>
                <w:spacing w:val="-6"/>
                <w:sz w:val="18"/>
              </w:rPr>
              <w:t xml:space="preserve"> </w:t>
            </w:r>
            <w:r>
              <w:rPr>
                <w:sz w:val="18"/>
              </w:rPr>
              <w:t>support.</w:t>
            </w:r>
          </w:p>
          <w:p w:rsidR="004F4574" w:rsidRDefault="00EA63EB">
            <w:pPr>
              <w:pStyle w:val="TableParagraph"/>
              <w:numPr>
                <w:ilvl w:val="0"/>
                <w:numId w:val="7"/>
              </w:numPr>
              <w:tabs>
                <w:tab w:val="left" w:pos="540"/>
              </w:tabs>
              <w:spacing w:before="6" w:line="232" w:lineRule="auto"/>
              <w:ind w:right="218" w:hanging="320"/>
              <w:rPr>
                <w:sz w:val="18"/>
              </w:rPr>
            </w:pPr>
            <w:r>
              <w:rPr>
                <w:sz w:val="18"/>
              </w:rPr>
              <w:t>May require a medical emergency plan and extensive</w:t>
            </w:r>
            <w:r>
              <w:rPr>
                <w:spacing w:val="-2"/>
                <w:sz w:val="18"/>
              </w:rPr>
              <w:t xml:space="preserve"> </w:t>
            </w:r>
            <w:r>
              <w:rPr>
                <w:sz w:val="18"/>
              </w:rPr>
              <w:t>monitoring.</w:t>
            </w:r>
          </w:p>
        </w:tc>
      </w:tr>
    </w:tbl>
    <w:p w:rsidR="004F4574" w:rsidRDefault="004F4574">
      <w:pPr>
        <w:spacing w:line="232" w:lineRule="auto"/>
        <w:rPr>
          <w:sz w:val="18"/>
        </w:rPr>
        <w:sectPr w:rsidR="004F4574">
          <w:pgSz w:w="15840" w:h="12240" w:orient="landscape"/>
          <w:pgMar w:top="1140" w:right="780" w:bottom="280" w:left="7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10"/>
        <w:gridCol w:w="3420"/>
        <w:gridCol w:w="3420"/>
        <w:gridCol w:w="3510"/>
      </w:tblGrid>
      <w:tr w:rsidR="004F4574">
        <w:trPr>
          <w:trHeight w:val="791"/>
        </w:trPr>
        <w:tc>
          <w:tcPr>
            <w:tcW w:w="3330" w:type="dxa"/>
            <w:gridSpan w:val="2"/>
          </w:tcPr>
          <w:p w:rsidR="004F4574" w:rsidRDefault="00EA63EB">
            <w:pPr>
              <w:pStyle w:val="TableParagraph"/>
              <w:spacing w:before="75"/>
              <w:ind w:left="386" w:right="376"/>
              <w:jc w:val="center"/>
              <w:rPr>
                <w:rFonts w:ascii="Times New Roman"/>
                <w:b/>
                <w:sz w:val="18"/>
              </w:rPr>
            </w:pPr>
            <w:r>
              <w:rPr>
                <w:rFonts w:ascii="Times New Roman"/>
                <w:b/>
                <w:sz w:val="18"/>
              </w:rPr>
              <w:lastRenderedPageBreak/>
              <w:t>DESCRIPTION OF DOMAIN &amp; POSSIBLE SOURCES OF INFORMATION</w:t>
            </w:r>
          </w:p>
        </w:tc>
        <w:tc>
          <w:tcPr>
            <w:tcW w:w="10350" w:type="dxa"/>
            <w:gridSpan w:val="3"/>
          </w:tcPr>
          <w:p w:rsidR="004F4574" w:rsidRDefault="004F4574">
            <w:pPr>
              <w:pStyle w:val="TableParagraph"/>
              <w:spacing w:before="6"/>
              <w:ind w:left="0"/>
              <w:rPr>
                <w:rFonts w:ascii="Times New Roman"/>
                <w:sz w:val="27"/>
              </w:rPr>
            </w:pPr>
          </w:p>
          <w:p w:rsidR="004F4574" w:rsidRDefault="00EA63EB">
            <w:pPr>
              <w:pStyle w:val="TableParagraph"/>
              <w:tabs>
                <w:tab w:val="left" w:pos="5036"/>
                <w:tab w:val="left" w:pos="8493"/>
              </w:tabs>
              <w:ind w:left="1608"/>
              <w:rPr>
                <w:rFonts w:ascii="Times New Roman"/>
                <w:b/>
                <w:sz w:val="28"/>
              </w:rPr>
            </w:pPr>
            <w:r>
              <w:rPr>
                <w:rFonts w:ascii="Times New Roman"/>
                <w:b/>
                <w:sz w:val="28"/>
              </w:rPr>
              <w:t>A</w:t>
            </w:r>
            <w:r>
              <w:rPr>
                <w:rFonts w:ascii="Times New Roman"/>
                <w:b/>
                <w:sz w:val="28"/>
              </w:rPr>
              <w:tab/>
              <w:t>B</w:t>
            </w:r>
            <w:r>
              <w:rPr>
                <w:rFonts w:ascii="Times New Roman"/>
                <w:b/>
                <w:sz w:val="28"/>
              </w:rPr>
              <w:tab/>
              <w:t>C</w:t>
            </w:r>
          </w:p>
        </w:tc>
      </w:tr>
      <w:tr w:rsidR="004F4574">
        <w:trPr>
          <w:trHeight w:val="183"/>
        </w:trPr>
        <w:tc>
          <w:tcPr>
            <w:tcW w:w="720" w:type="dxa"/>
            <w:vMerge w:val="restart"/>
            <w:textDirection w:val="btLr"/>
          </w:tcPr>
          <w:p w:rsidR="004F4574" w:rsidRDefault="00EA63EB">
            <w:pPr>
              <w:pStyle w:val="TableParagraph"/>
              <w:spacing w:before="110" w:line="247" w:lineRule="auto"/>
              <w:ind w:left="1746" w:right="736" w:hanging="1101"/>
              <w:rPr>
                <w:rFonts w:ascii="Times New Roman"/>
                <w:b/>
              </w:rPr>
            </w:pPr>
            <w:r>
              <w:rPr>
                <w:rFonts w:ascii="Times New Roman"/>
                <w:b/>
                <w:spacing w:val="2"/>
              </w:rPr>
              <w:t xml:space="preserve">A C </w:t>
            </w:r>
            <w:r>
              <w:rPr>
                <w:rFonts w:ascii="Times New Roman"/>
                <w:b/>
              </w:rPr>
              <w:t xml:space="preserve">A </w:t>
            </w:r>
            <w:r>
              <w:rPr>
                <w:rFonts w:ascii="Times New Roman"/>
                <w:b/>
                <w:spacing w:val="2"/>
              </w:rPr>
              <w:t xml:space="preserve">D </w:t>
            </w:r>
            <w:r>
              <w:rPr>
                <w:rFonts w:ascii="Times New Roman"/>
                <w:b/>
              </w:rPr>
              <w:t xml:space="preserve">E </w:t>
            </w:r>
            <w:r>
              <w:rPr>
                <w:rFonts w:ascii="Times New Roman"/>
                <w:b/>
                <w:spacing w:val="2"/>
              </w:rPr>
              <w:t xml:space="preserve">M I C S / </w:t>
            </w:r>
            <w:r>
              <w:rPr>
                <w:rFonts w:ascii="Times New Roman"/>
                <w:b/>
              </w:rPr>
              <w:t xml:space="preserve">F </w:t>
            </w:r>
            <w:r>
              <w:rPr>
                <w:rFonts w:ascii="Times New Roman"/>
                <w:b/>
                <w:spacing w:val="2"/>
              </w:rPr>
              <w:t xml:space="preserve">U N C </w:t>
            </w:r>
            <w:r>
              <w:rPr>
                <w:rFonts w:ascii="Times New Roman"/>
                <w:b/>
              </w:rPr>
              <w:t xml:space="preserve">T I O </w:t>
            </w:r>
            <w:r>
              <w:rPr>
                <w:rFonts w:ascii="Times New Roman"/>
                <w:b/>
                <w:spacing w:val="2"/>
              </w:rPr>
              <w:t xml:space="preserve">N </w:t>
            </w:r>
            <w:r>
              <w:rPr>
                <w:rFonts w:ascii="Times New Roman"/>
                <w:b/>
              </w:rPr>
              <w:t xml:space="preserve">A L </w:t>
            </w:r>
            <w:r>
              <w:rPr>
                <w:rFonts w:ascii="Times New Roman"/>
                <w:b/>
                <w:spacing w:val="2"/>
              </w:rPr>
              <w:t xml:space="preserve">A C </w:t>
            </w:r>
            <w:r>
              <w:rPr>
                <w:rFonts w:ascii="Times New Roman"/>
                <w:b/>
              </w:rPr>
              <w:t xml:space="preserve">A </w:t>
            </w:r>
            <w:r>
              <w:rPr>
                <w:rFonts w:ascii="Times New Roman"/>
                <w:b/>
                <w:spacing w:val="2"/>
              </w:rPr>
              <w:t xml:space="preserve">D </w:t>
            </w:r>
            <w:r>
              <w:rPr>
                <w:rFonts w:ascii="Times New Roman"/>
                <w:b/>
              </w:rPr>
              <w:t xml:space="preserve">E </w:t>
            </w:r>
            <w:r>
              <w:rPr>
                <w:rFonts w:ascii="Times New Roman"/>
                <w:b/>
                <w:spacing w:val="2"/>
              </w:rPr>
              <w:t>M I C</w:t>
            </w:r>
            <w:r>
              <w:rPr>
                <w:rFonts w:ascii="Times New Roman"/>
                <w:b/>
                <w:spacing w:val="-3"/>
              </w:rPr>
              <w:t xml:space="preserve"> </w:t>
            </w:r>
            <w:r>
              <w:rPr>
                <w:rFonts w:ascii="Times New Roman"/>
                <w:b/>
              </w:rPr>
              <w:t>S</w:t>
            </w:r>
            <w:r>
              <w:rPr>
                <w:rFonts w:ascii="Times New Roman"/>
                <w:b/>
                <w:spacing w:val="3"/>
              </w:rPr>
              <w:t xml:space="preserve"> </w:t>
            </w:r>
          </w:p>
        </w:tc>
        <w:tc>
          <w:tcPr>
            <w:tcW w:w="2610" w:type="dxa"/>
            <w:vMerge w:val="restart"/>
          </w:tcPr>
          <w:p w:rsidR="004F4574" w:rsidRDefault="004F4574">
            <w:pPr>
              <w:pStyle w:val="TableParagraph"/>
              <w:spacing w:before="10"/>
              <w:ind w:left="0"/>
              <w:rPr>
                <w:rFonts w:ascii="Times New Roman"/>
                <w:sz w:val="16"/>
              </w:rPr>
            </w:pPr>
          </w:p>
          <w:p w:rsidR="004F4574" w:rsidRDefault="00EA63EB">
            <w:pPr>
              <w:pStyle w:val="TableParagraph"/>
              <w:ind w:left="170" w:right="185"/>
              <w:rPr>
                <w:sz w:val="18"/>
              </w:rPr>
            </w:pPr>
            <w:r>
              <w:rPr>
                <w:sz w:val="18"/>
              </w:rPr>
              <w:t>The academic domain consists of goals to support students in identifying and developing talents, skills, and abilities, particularly in the learning outcomes of the BC curricula.</w:t>
            </w:r>
          </w:p>
          <w:p w:rsidR="004F4574" w:rsidRDefault="004F4574">
            <w:pPr>
              <w:pStyle w:val="TableParagraph"/>
              <w:ind w:left="0"/>
              <w:rPr>
                <w:rFonts w:ascii="Times New Roman"/>
                <w:sz w:val="18"/>
              </w:rPr>
            </w:pPr>
          </w:p>
          <w:p w:rsidR="004F4574" w:rsidRDefault="00EA63EB">
            <w:pPr>
              <w:pStyle w:val="TableParagraph"/>
              <w:ind w:left="170" w:right="189"/>
              <w:rPr>
                <w:sz w:val="18"/>
              </w:rPr>
            </w:pPr>
            <w:r>
              <w:rPr>
                <w:b/>
                <w:sz w:val="18"/>
              </w:rPr>
              <w:t xml:space="preserve">Functional academics </w:t>
            </w:r>
            <w:r>
              <w:rPr>
                <w:sz w:val="18"/>
              </w:rPr>
              <w:t>Academic skills that apply to real-life problems (e.g.,</w:t>
            </w:r>
            <w:r>
              <w:rPr>
                <w:sz w:val="18"/>
              </w:rPr>
              <w:t xml:space="preserve"> reading/writing, reading survival words, recognizing signs and icons, math/money handling, time telling and management) that are taught in the classroom and reinforced in the community (e.g., money handling at stores and restaurants)</w:t>
            </w:r>
          </w:p>
          <w:p w:rsidR="004F4574" w:rsidRDefault="004F4574">
            <w:pPr>
              <w:pStyle w:val="TableParagraph"/>
              <w:spacing w:before="11"/>
              <w:ind w:left="0"/>
              <w:rPr>
                <w:rFonts w:ascii="Times New Roman"/>
                <w:sz w:val="17"/>
              </w:rPr>
            </w:pPr>
          </w:p>
          <w:p w:rsidR="004F4574" w:rsidRDefault="00EA63EB">
            <w:pPr>
              <w:pStyle w:val="TableParagraph"/>
              <w:ind w:left="107" w:right="709"/>
              <w:rPr>
                <w:b/>
                <w:sz w:val="18"/>
              </w:rPr>
            </w:pPr>
            <w:r>
              <w:rPr>
                <w:b/>
                <w:sz w:val="18"/>
              </w:rPr>
              <w:t xml:space="preserve">POSSIBLE SOURCES OF </w:t>
            </w:r>
            <w:r>
              <w:rPr>
                <w:b/>
                <w:sz w:val="18"/>
              </w:rPr>
              <w:t>INFORMATION</w:t>
            </w:r>
          </w:p>
          <w:p w:rsidR="004F4574" w:rsidRDefault="00EA63EB">
            <w:pPr>
              <w:pStyle w:val="TableParagraph"/>
              <w:spacing w:line="206" w:lineRule="exact"/>
              <w:ind w:left="107"/>
              <w:rPr>
                <w:sz w:val="18"/>
              </w:rPr>
            </w:pPr>
            <w:r>
              <w:rPr>
                <w:sz w:val="18"/>
              </w:rPr>
              <w:t>-File review</w:t>
            </w:r>
          </w:p>
          <w:p w:rsidR="004F4574" w:rsidRDefault="00EA63EB">
            <w:pPr>
              <w:pStyle w:val="TableParagraph"/>
              <w:spacing w:before="1"/>
              <w:ind w:left="170" w:right="416"/>
              <w:rPr>
                <w:sz w:val="18"/>
              </w:rPr>
            </w:pPr>
            <w:r>
              <w:rPr>
                <w:sz w:val="18"/>
              </w:rPr>
              <w:t>-Criterion referenced and curriculum based assessment.</w:t>
            </w:r>
          </w:p>
          <w:p w:rsidR="004F4574" w:rsidRDefault="00EA63EB">
            <w:pPr>
              <w:pStyle w:val="TableParagraph"/>
              <w:spacing w:line="198" w:lineRule="exact"/>
              <w:ind w:left="170"/>
              <w:rPr>
                <w:sz w:val="18"/>
              </w:rPr>
            </w:pPr>
            <w:r>
              <w:rPr>
                <w:sz w:val="18"/>
              </w:rPr>
              <w:t>-Academic Assessment</w:t>
            </w:r>
          </w:p>
        </w:tc>
        <w:tc>
          <w:tcPr>
            <w:tcW w:w="10350" w:type="dxa"/>
            <w:gridSpan w:val="3"/>
          </w:tcPr>
          <w:p w:rsidR="004F4574" w:rsidRDefault="00EA63EB">
            <w:pPr>
              <w:pStyle w:val="TableParagraph"/>
              <w:spacing w:line="163" w:lineRule="exact"/>
              <w:ind w:left="4017" w:right="4007"/>
              <w:jc w:val="center"/>
              <w:rPr>
                <w:rFonts w:ascii="Times New Roman" w:hAnsi="Times New Roman"/>
                <w:b/>
                <w:sz w:val="16"/>
              </w:rPr>
            </w:pPr>
            <w:r>
              <w:rPr>
                <w:rFonts w:ascii="Times New Roman" w:hAnsi="Times New Roman"/>
                <w:b/>
                <w:sz w:val="16"/>
              </w:rPr>
              <w:t>The student’s level of functioning</w:t>
            </w:r>
          </w:p>
        </w:tc>
      </w:tr>
      <w:tr w:rsidR="004F4574">
        <w:trPr>
          <w:trHeight w:val="1653"/>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6"/>
              </w:numPr>
              <w:tabs>
                <w:tab w:val="left" w:pos="540"/>
              </w:tabs>
              <w:spacing w:line="232" w:lineRule="auto"/>
              <w:ind w:right="154" w:hanging="320"/>
              <w:rPr>
                <w:sz w:val="18"/>
              </w:rPr>
            </w:pPr>
            <w:r>
              <w:rPr>
                <w:sz w:val="18"/>
              </w:rPr>
              <w:t>Working on the performance standards</w:t>
            </w:r>
            <w:r>
              <w:rPr>
                <w:spacing w:val="-21"/>
                <w:sz w:val="18"/>
              </w:rPr>
              <w:t xml:space="preserve"> </w:t>
            </w:r>
            <w:r>
              <w:rPr>
                <w:sz w:val="18"/>
              </w:rPr>
              <w:t>of the</w:t>
            </w:r>
            <w:r>
              <w:rPr>
                <w:spacing w:val="-2"/>
                <w:sz w:val="18"/>
              </w:rPr>
              <w:t xml:space="preserve"> </w:t>
            </w:r>
            <w:r>
              <w:rPr>
                <w:sz w:val="18"/>
              </w:rPr>
              <w:t>curriculum.</w:t>
            </w:r>
          </w:p>
          <w:p w:rsidR="004F4574" w:rsidRDefault="00EA63EB">
            <w:pPr>
              <w:pStyle w:val="TableParagraph"/>
              <w:numPr>
                <w:ilvl w:val="0"/>
                <w:numId w:val="6"/>
              </w:numPr>
              <w:tabs>
                <w:tab w:val="left" w:pos="540"/>
              </w:tabs>
              <w:spacing w:line="232" w:lineRule="auto"/>
              <w:ind w:right="464" w:hanging="320"/>
              <w:rPr>
                <w:sz w:val="18"/>
              </w:rPr>
            </w:pPr>
            <w:r>
              <w:rPr>
                <w:sz w:val="18"/>
              </w:rPr>
              <w:t>Minor variation in objectives from the regular</w:t>
            </w:r>
            <w:r>
              <w:rPr>
                <w:spacing w:val="-2"/>
                <w:sz w:val="18"/>
              </w:rPr>
              <w:t xml:space="preserve"> </w:t>
            </w:r>
            <w:r>
              <w:rPr>
                <w:sz w:val="18"/>
              </w:rPr>
              <w:t>curriculum.</w:t>
            </w:r>
          </w:p>
          <w:p w:rsidR="004F4574" w:rsidRDefault="00EA63EB">
            <w:pPr>
              <w:pStyle w:val="TableParagraph"/>
              <w:numPr>
                <w:ilvl w:val="0"/>
                <w:numId w:val="6"/>
              </w:numPr>
              <w:tabs>
                <w:tab w:val="left" w:pos="540"/>
              </w:tabs>
              <w:ind w:hanging="320"/>
              <w:rPr>
                <w:sz w:val="18"/>
              </w:rPr>
            </w:pPr>
            <w:r>
              <w:rPr>
                <w:sz w:val="18"/>
              </w:rPr>
              <w:t>Minor adaptations to the</w:t>
            </w:r>
            <w:r>
              <w:rPr>
                <w:spacing w:val="-9"/>
                <w:sz w:val="18"/>
              </w:rPr>
              <w:t xml:space="preserve"> </w:t>
            </w:r>
            <w:r>
              <w:rPr>
                <w:sz w:val="18"/>
              </w:rPr>
              <w:t>curriculum.</w:t>
            </w:r>
          </w:p>
        </w:tc>
        <w:tc>
          <w:tcPr>
            <w:tcW w:w="3420" w:type="dxa"/>
          </w:tcPr>
          <w:p w:rsidR="004F4574" w:rsidRDefault="00EA63EB">
            <w:pPr>
              <w:pStyle w:val="TableParagraph"/>
              <w:numPr>
                <w:ilvl w:val="0"/>
                <w:numId w:val="5"/>
              </w:numPr>
              <w:tabs>
                <w:tab w:val="left" w:pos="540"/>
              </w:tabs>
              <w:spacing w:line="199" w:lineRule="exact"/>
              <w:ind w:hanging="320"/>
              <w:rPr>
                <w:sz w:val="18"/>
              </w:rPr>
            </w:pPr>
            <w:r>
              <w:rPr>
                <w:sz w:val="18"/>
              </w:rPr>
              <w:t>Dramatic adaptations to the</w:t>
            </w:r>
            <w:r>
              <w:rPr>
                <w:spacing w:val="-9"/>
                <w:sz w:val="18"/>
              </w:rPr>
              <w:t xml:space="preserve"> </w:t>
            </w:r>
            <w:r>
              <w:rPr>
                <w:sz w:val="18"/>
              </w:rPr>
              <w:t>curriculum.</w:t>
            </w:r>
          </w:p>
          <w:p w:rsidR="004F4574" w:rsidRDefault="00EA63EB">
            <w:pPr>
              <w:pStyle w:val="TableParagraph"/>
              <w:numPr>
                <w:ilvl w:val="0"/>
                <w:numId w:val="5"/>
              </w:numPr>
              <w:tabs>
                <w:tab w:val="left" w:pos="540"/>
              </w:tabs>
              <w:spacing w:line="237" w:lineRule="auto"/>
              <w:ind w:right="154" w:hanging="320"/>
              <w:rPr>
                <w:sz w:val="18"/>
              </w:rPr>
            </w:pPr>
            <w:r>
              <w:rPr>
                <w:sz w:val="18"/>
              </w:rPr>
              <w:t>The student’s academic performance in many areas is significantly lower than would be expected on the basis of</w:t>
            </w:r>
            <w:r>
              <w:rPr>
                <w:spacing w:val="-21"/>
                <w:sz w:val="18"/>
              </w:rPr>
              <w:t xml:space="preserve"> </w:t>
            </w:r>
            <w:r>
              <w:rPr>
                <w:sz w:val="18"/>
              </w:rPr>
              <w:t>his/her learning</w:t>
            </w:r>
            <w:r>
              <w:rPr>
                <w:spacing w:val="-2"/>
                <w:sz w:val="18"/>
              </w:rPr>
              <w:t xml:space="preserve"> </w:t>
            </w:r>
            <w:r>
              <w:rPr>
                <w:sz w:val="18"/>
              </w:rPr>
              <w:t>potential.</w:t>
            </w:r>
          </w:p>
          <w:p w:rsidR="004F4574" w:rsidRDefault="00EA63EB">
            <w:pPr>
              <w:pStyle w:val="TableParagraph"/>
              <w:numPr>
                <w:ilvl w:val="0"/>
                <w:numId w:val="5"/>
              </w:numPr>
              <w:tabs>
                <w:tab w:val="left" w:pos="540"/>
              </w:tabs>
              <w:spacing w:before="2" w:line="232" w:lineRule="auto"/>
              <w:ind w:right="145" w:hanging="320"/>
              <w:rPr>
                <w:sz w:val="18"/>
              </w:rPr>
            </w:pPr>
            <w:r>
              <w:rPr>
                <w:sz w:val="18"/>
              </w:rPr>
              <w:t>Some areas may be adapted, other</w:t>
            </w:r>
            <w:r>
              <w:rPr>
                <w:spacing w:val="-19"/>
                <w:sz w:val="18"/>
              </w:rPr>
              <w:t xml:space="preserve"> </w:t>
            </w:r>
            <w:r>
              <w:rPr>
                <w:sz w:val="18"/>
              </w:rPr>
              <w:t>areas are</w:t>
            </w:r>
            <w:r>
              <w:rPr>
                <w:spacing w:val="-2"/>
                <w:sz w:val="18"/>
              </w:rPr>
              <w:t xml:space="preserve"> </w:t>
            </w:r>
            <w:r>
              <w:rPr>
                <w:sz w:val="18"/>
              </w:rPr>
              <w:t>modified.</w:t>
            </w:r>
          </w:p>
        </w:tc>
        <w:tc>
          <w:tcPr>
            <w:tcW w:w="3510" w:type="dxa"/>
          </w:tcPr>
          <w:p w:rsidR="004F4574" w:rsidRDefault="00EA63EB">
            <w:pPr>
              <w:pStyle w:val="TableParagraph"/>
              <w:numPr>
                <w:ilvl w:val="0"/>
                <w:numId w:val="4"/>
              </w:numPr>
              <w:tabs>
                <w:tab w:val="left" w:pos="540"/>
              </w:tabs>
              <w:spacing w:line="199" w:lineRule="exact"/>
              <w:ind w:hanging="320"/>
              <w:rPr>
                <w:sz w:val="18"/>
              </w:rPr>
            </w:pPr>
            <w:r>
              <w:rPr>
                <w:sz w:val="18"/>
              </w:rPr>
              <w:t>Dramatically modified</w:t>
            </w:r>
            <w:r>
              <w:rPr>
                <w:spacing w:val="-3"/>
                <w:sz w:val="18"/>
              </w:rPr>
              <w:t xml:space="preserve"> </w:t>
            </w:r>
            <w:r>
              <w:rPr>
                <w:sz w:val="18"/>
              </w:rPr>
              <w:t>curriculum.</w:t>
            </w:r>
          </w:p>
          <w:p w:rsidR="004F4574" w:rsidRDefault="00EA63EB">
            <w:pPr>
              <w:pStyle w:val="TableParagraph"/>
              <w:numPr>
                <w:ilvl w:val="0"/>
                <w:numId w:val="4"/>
              </w:numPr>
              <w:tabs>
                <w:tab w:val="left" w:pos="540"/>
              </w:tabs>
              <w:spacing w:line="211" w:lineRule="exact"/>
              <w:ind w:hanging="320"/>
              <w:rPr>
                <w:sz w:val="18"/>
              </w:rPr>
            </w:pPr>
            <w:r>
              <w:rPr>
                <w:sz w:val="18"/>
              </w:rPr>
              <w:t>Functional academics (basic life</w:t>
            </w:r>
            <w:r>
              <w:rPr>
                <w:spacing w:val="-8"/>
                <w:sz w:val="18"/>
              </w:rPr>
              <w:t xml:space="preserve"> </w:t>
            </w:r>
            <w:r>
              <w:rPr>
                <w:sz w:val="18"/>
              </w:rPr>
              <w:t>skills).</w:t>
            </w:r>
          </w:p>
        </w:tc>
      </w:tr>
      <w:tr w:rsidR="004F4574">
        <w:trPr>
          <w:trHeight w:val="183"/>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10350" w:type="dxa"/>
            <w:gridSpan w:val="3"/>
          </w:tcPr>
          <w:p w:rsidR="004F4574" w:rsidRDefault="00EA63EB">
            <w:pPr>
              <w:pStyle w:val="TableParagraph"/>
              <w:spacing w:line="163" w:lineRule="exact"/>
              <w:ind w:left="4015" w:right="4007"/>
              <w:jc w:val="center"/>
              <w:rPr>
                <w:rFonts w:ascii="Times New Roman"/>
                <w:b/>
                <w:sz w:val="16"/>
              </w:rPr>
            </w:pPr>
            <w:r>
              <w:rPr>
                <w:rFonts w:ascii="Times New Roman"/>
                <w:b/>
                <w:sz w:val="16"/>
              </w:rPr>
              <w:t>Examples of Supports</w:t>
            </w:r>
          </w:p>
        </w:tc>
      </w:tr>
      <w:tr w:rsidR="004F4574">
        <w:trPr>
          <w:trHeight w:val="3321"/>
        </w:trPr>
        <w:tc>
          <w:tcPr>
            <w:tcW w:w="720" w:type="dxa"/>
            <w:vMerge/>
            <w:tcBorders>
              <w:top w:val="nil"/>
            </w:tcBorders>
            <w:textDirection w:val="btLr"/>
          </w:tcPr>
          <w:p w:rsidR="004F4574" w:rsidRDefault="004F4574">
            <w:pPr>
              <w:rPr>
                <w:sz w:val="2"/>
                <w:szCs w:val="2"/>
              </w:rPr>
            </w:pPr>
          </w:p>
        </w:tc>
        <w:tc>
          <w:tcPr>
            <w:tcW w:w="2610" w:type="dxa"/>
            <w:vMerge/>
            <w:tcBorders>
              <w:top w:val="nil"/>
            </w:tcBorders>
          </w:tcPr>
          <w:p w:rsidR="004F4574" w:rsidRDefault="004F4574">
            <w:pPr>
              <w:rPr>
                <w:sz w:val="2"/>
                <w:szCs w:val="2"/>
              </w:rPr>
            </w:pPr>
          </w:p>
        </w:tc>
        <w:tc>
          <w:tcPr>
            <w:tcW w:w="3420" w:type="dxa"/>
          </w:tcPr>
          <w:p w:rsidR="004F4574" w:rsidRDefault="00EA63EB">
            <w:pPr>
              <w:pStyle w:val="TableParagraph"/>
              <w:numPr>
                <w:ilvl w:val="0"/>
                <w:numId w:val="3"/>
              </w:numPr>
              <w:tabs>
                <w:tab w:val="left" w:pos="540"/>
              </w:tabs>
              <w:spacing w:line="199" w:lineRule="exact"/>
              <w:ind w:hanging="320"/>
              <w:rPr>
                <w:sz w:val="18"/>
              </w:rPr>
            </w:pPr>
            <w:r>
              <w:rPr>
                <w:sz w:val="18"/>
              </w:rPr>
              <w:t>Some case</w:t>
            </w:r>
            <w:r>
              <w:rPr>
                <w:spacing w:val="-2"/>
                <w:sz w:val="18"/>
              </w:rPr>
              <w:t xml:space="preserve"> </w:t>
            </w:r>
            <w:r>
              <w:rPr>
                <w:sz w:val="18"/>
              </w:rPr>
              <w:t>management.</w:t>
            </w:r>
          </w:p>
          <w:p w:rsidR="004F4574" w:rsidRDefault="00EA63EB">
            <w:pPr>
              <w:pStyle w:val="TableParagraph"/>
              <w:numPr>
                <w:ilvl w:val="0"/>
                <w:numId w:val="3"/>
              </w:numPr>
              <w:tabs>
                <w:tab w:val="left" w:pos="540"/>
              </w:tabs>
              <w:spacing w:before="2" w:line="232" w:lineRule="auto"/>
              <w:ind w:right="761" w:hanging="320"/>
              <w:rPr>
                <w:sz w:val="18"/>
              </w:rPr>
            </w:pPr>
            <w:r>
              <w:rPr>
                <w:sz w:val="18"/>
              </w:rPr>
              <w:t>Accommodations to the</w:t>
            </w:r>
            <w:r>
              <w:rPr>
                <w:spacing w:val="-17"/>
                <w:sz w:val="18"/>
              </w:rPr>
              <w:t xml:space="preserve"> </w:t>
            </w:r>
            <w:r>
              <w:rPr>
                <w:sz w:val="18"/>
              </w:rPr>
              <w:t>learning environment and</w:t>
            </w:r>
            <w:r>
              <w:rPr>
                <w:spacing w:val="-6"/>
                <w:sz w:val="18"/>
              </w:rPr>
              <w:t xml:space="preserve"> </w:t>
            </w:r>
            <w:r>
              <w:rPr>
                <w:sz w:val="18"/>
              </w:rPr>
              <w:t>curriculum.</w:t>
            </w:r>
          </w:p>
          <w:p w:rsidR="004F4574" w:rsidRDefault="00EA63EB">
            <w:pPr>
              <w:pStyle w:val="TableParagraph"/>
              <w:numPr>
                <w:ilvl w:val="0"/>
                <w:numId w:val="3"/>
              </w:numPr>
              <w:tabs>
                <w:tab w:val="left" w:pos="540"/>
              </w:tabs>
              <w:spacing w:before="3" w:line="235" w:lineRule="auto"/>
              <w:ind w:right="391" w:hanging="320"/>
              <w:rPr>
                <w:sz w:val="18"/>
              </w:rPr>
            </w:pPr>
            <w:r>
              <w:rPr>
                <w:sz w:val="18"/>
              </w:rPr>
              <w:t>Small group instruction and/or individualized instruction intermittently throughout the</w:t>
            </w:r>
            <w:r>
              <w:rPr>
                <w:spacing w:val="-1"/>
                <w:sz w:val="18"/>
              </w:rPr>
              <w:t xml:space="preserve"> </w:t>
            </w:r>
            <w:r>
              <w:rPr>
                <w:sz w:val="18"/>
              </w:rPr>
              <w:t>year.</w:t>
            </w:r>
          </w:p>
          <w:p w:rsidR="004F4574" w:rsidRDefault="00EA63EB">
            <w:pPr>
              <w:pStyle w:val="TableParagraph"/>
              <w:numPr>
                <w:ilvl w:val="0"/>
                <w:numId w:val="3"/>
              </w:numPr>
              <w:tabs>
                <w:tab w:val="left" w:pos="540"/>
              </w:tabs>
              <w:spacing w:before="6" w:line="232" w:lineRule="auto"/>
              <w:ind w:right="564" w:hanging="320"/>
              <w:rPr>
                <w:sz w:val="18"/>
              </w:rPr>
            </w:pPr>
            <w:r>
              <w:rPr>
                <w:sz w:val="18"/>
              </w:rPr>
              <w:t>Some cueing, direct instruction</w:t>
            </w:r>
            <w:r>
              <w:rPr>
                <w:spacing w:val="-19"/>
                <w:sz w:val="18"/>
              </w:rPr>
              <w:t xml:space="preserve"> </w:t>
            </w:r>
            <w:r>
              <w:rPr>
                <w:sz w:val="18"/>
              </w:rPr>
              <w:t>and support.</w:t>
            </w:r>
          </w:p>
          <w:p w:rsidR="004F4574" w:rsidRDefault="00EA63EB">
            <w:pPr>
              <w:pStyle w:val="TableParagraph"/>
              <w:numPr>
                <w:ilvl w:val="0"/>
                <w:numId w:val="3"/>
              </w:numPr>
              <w:tabs>
                <w:tab w:val="left" w:pos="540"/>
              </w:tabs>
              <w:spacing w:before="5" w:line="232" w:lineRule="auto"/>
              <w:ind w:right="842" w:hanging="320"/>
              <w:rPr>
                <w:sz w:val="18"/>
              </w:rPr>
            </w:pPr>
            <w:r>
              <w:rPr>
                <w:sz w:val="18"/>
              </w:rPr>
              <w:t>Intermittent consultation and/or specialized support</w:t>
            </w:r>
            <w:r>
              <w:rPr>
                <w:spacing w:val="-5"/>
                <w:sz w:val="18"/>
              </w:rPr>
              <w:t xml:space="preserve"> </w:t>
            </w:r>
            <w:r>
              <w:rPr>
                <w:sz w:val="18"/>
              </w:rPr>
              <w:t>staff.</w:t>
            </w:r>
          </w:p>
        </w:tc>
        <w:tc>
          <w:tcPr>
            <w:tcW w:w="3420" w:type="dxa"/>
          </w:tcPr>
          <w:p w:rsidR="004F4574" w:rsidRDefault="00EA63EB">
            <w:pPr>
              <w:pStyle w:val="TableParagraph"/>
              <w:numPr>
                <w:ilvl w:val="0"/>
                <w:numId w:val="2"/>
              </w:numPr>
              <w:tabs>
                <w:tab w:val="left" w:pos="540"/>
              </w:tabs>
              <w:spacing w:line="232" w:lineRule="auto"/>
              <w:ind w:right="359" w:hanging="320"/>
              <w:rPr>
                <w:sz w:val="18"/>
              </w:rPr>
            </w:pPr>
            <w:r>
              <w:rPr>
                <w:sz w:val="18"/>
              </w:rPr>
              <w:t>Frequent cueing, direct instruction</w:t>
            </w:r>
            <w:r>
              <w:rPr>
                <w:spacing w:val="-22"/>
                <w:sz w:val="18"/>
              </w:rPr>
              <w:t xml:space="preserve"> </w:t>
            </w:r>
            <w:r>
              <w:rPr>
                <w:sz w:val="18"/>
              </w:rPr>
              <w:t>and support.</w:t>
            </w:r>
          </w:p>
          <w:p w:rsidR="004F4574" w:rsidRDefault="00EA63EB">
            <w:pPr>
              <w:pStyle w:val="TableParagraph"/>
              <w:numPr>
                <w:ilvl w:val="0"/>
                <w:numId w:val="2"/>
              </w:numPr>
              <w:tabs>
                <w:tab w:val="left" w:pos="540"/>
              </w:tabs>
              <w:spacing w:line="210" w:lineRule="exact"/>
              <w:ind w:hanging="320"/>
              <w:rPr>
                <w:sz w:val="18"/>
              </w:rPr>
            </w:pPr>
            <w:r>
              <w:rPr>
                <w:sz w:val="18"/>
              </w:rPr>
              <w:t>Frequent redirection,</w:t>
            </w:r>
            <w:r>
              <w:rPr>
                <w:spacing w:val="-2"/>
                <w:sz w:val="18"/>
              </w:rPr>
              <w:t xml:space="preserve"> </w:t>
            </w:r>
            <w:r>
              <w:rPr>
                <w:sz w:val="18"/>
              </w:rPr>
              <w:t>guidance.</w:t>
            </w:r>
          </w:p>
          <w:p w:rsidR="004F4574" w:rsidRDefault="00EA63EB">
            <w:pPr>
              <w:pStyle w:val="TableParagraph"/>
              <w:numPr>
                <w:ilvl w:val="0"/>
                <w:numId w:val="2"/>
              </w:numPr>
              <w:tabs>
                <w:tab w:val="left" w:pos="540"/>
              </w:tabs>
              <w:spacing w:line="232" w:lineRule="auto"/>
              <w:ind w:right="185" w:hanging="320"/>
              <w:rPr>
                <w:sz w:val="18"/>
              </w:rPr>
            </w:pPr>
            <w:r>
              <w:rPr>
                <w:sz w:val="18"/>
              </w:rPr>
              <w:t>Small group instruction or individualized instruction frequently throughout the</w:t>
            </w:r>
            <w:r>
              <w:rPr>
                <w:spacing w:val="-22"/>
                <w:sz w:val="18"/>
              </w:rPr>
              <w:t xml:space="preserve"> </w:t>
            </w:r>
            <w:r>
              <w:rPr>
                <w:sz w:val="18"/>
              </w:rPr>
              <w:t>year</w:t>
            </w:r>
          </w:p>
          <w:p w:rsidR="004F4574" w:rsidRDefault="00EA63EB">
            <w:pPr>
              <w:pStyle w:val="TableParagraph"/>
              <w:numPr>
                <w:ilvl w:val="0"/>
                <w:numId w:val="2"/>
              </w:numPr>
              <w:tabs>
                <w:tab w:val="left" w:pos="540"/>
              </w:tabs>
              <w:spacing w:line="232" w:lineRule="auto"/>
              <w:ind w:right="218" w:hanging="320"/>
              <w:rPr>
                <w:sz w:val="18"/>
              </w:rPr>
            </w:pPr>
            <w:r>
              <w:rPr>
                <w:sz w:val="18"/>
              </w:rPr>
              <w:t>Frequent consultation and/or group work from specialized support</w:t>
            </w:r>
            <w:r>
              <w:rPr>
                <w:spacing w:val="-6"/>
                <w:sz w:val="18"/>
              </w:rPr>
              <w:t xml:space="preserve"> </w:t>
            </w:r>
            <w:r>
              <w:rPr>
                <w:sz w:val="18"/>
              </w:rPr>
              <w:t>staff.</w:t>
            </w:r>
          </w:p>
        </w:tc>
        <w:tc>
          <w:tcPr>
            <w:tcW w:w="3510" w:type="dxa"/>
          </w:tcPr>
          <w:p w:rsidR="004F4574" w:rsidRDefault="00EA63EB">
            <w:pPr>
              <w:pStyle w:val="TableParagraph"/>
              <w:numPr>
                <w:ilvl w:val="0"/>
                <w:numId w:val="1"/>
              </w:numPr>
              <w:tabs>
                <w:tab w:val="left" w:pos="540"/>
              </w:tabs>
              <w:spacing w:line="232" w:lineRule="auto"/>
              <w:ind w:right="300" w:hanging="320"/>
              <w:rPr>
                <w:sz w:val="18"/>
              </w:rPr>
            </w:pPr>
            <w:r>
              <w:rPr>
                <w:sz w:val="18"/>
              </w:rPr>
              <w:t>Intensive support from highly specialized staff.</w:t>
            </w:r>
          </w:p>
          <w:p w:rsidR="004F4574" w:rsidRDefault="00EA63EB">
            <w:pPr>
              <w:pStyle w:val="TableParagraph"/>
              <w:numPr>
                <w:ilvl w:val="0"/>
                <w:numId w:val="1"/>
              </w:numPr>
              <w:tabs>
                <w:tab w:val="left" w:pos="540"/>
              </w:tabs>
              <w:spacing w:line="232" w:lineRule="auto"/>
              <w:ind w:right="866" w:hanging="320"/>
              <w:rPr>
                <w:sz w:val="18"/>
              </w:rPr>
            </w:pPr>
            <w:r>
              <w:rPr>
                <w:sz w:val="18"/>
              </w:rPr>
              <w:t>Constant support, guidance and educational</w:t>
            </w:r>
            <w:r>
              <w:rPr>
                <w:spacing w:val="-2"/>
                <w:sz w:val="18"/>
              </w:rPr>
              <w:t xml:space="preserve"> </w:t>
            </w:r>
            <w:r>
              <w:rPr>
                <w:sz w:val="18"/>
              </w:rPr>
              <w:t>support.</w:t>
            </w:r>
          </w:p>
          <w:p w:rsidR="004F4574" w:rsidRDefault="00EA63EB">
            <w:pPr>
              <w:pStyle w:val="TableParagraph"/>
              <w:numPr>
                <w:ilvl w:val="0"/>
                <w:numId w:val="1"/>
              </w:numPr>
              <w:tabs>
                <w:tab w:val="left" w:pos="540"/>
              </w:tabs>
              <w:spacing w:line="210" w:lineRule="exact"/>
              <w:ind w:hanging="320"/>
              <w:rPr>
                <w:sz w:val="18"/>
              </w:rPr>
            </w:pPr>
            <w:r>
              <w:rPr>
                <w:sz w:val="18"/>
              </w:rPr>
              <w:t>Direct instruction and intensive</w:t>
            </w:r>
            <w:r>
              <w:rPr>
                <w:spacing w:val="-24"/>
                <w:sz w:val="18"/>
              </w:rPr>
              <w:t xml:space="preserve"> </w:t>
            </w:r>
            <w:r>
              <w:rPr>
                <w:sz w:val="18"/>
              </w:rPr>
              <w:t>practice.</w:t>
            </w:r>
          </w:p>
          <w:p w:rsidR="004F4574" w:rsidRDefault="00EA63EB">
            <w:pPr>
              <w:pStyle w:val="TableParagraph"/>
              <w:numPr>
                <w:ilvl w:val="0"/>
                <w:numId w:val="1"/>
              </w:numPr>
              <w:tabs>
                <w:tab w:val="left" w:pos="540"/>
              </w:tabs>
              <w:spacing w:line="210" w:lineRule="exact"/>
              <w:ind w:hanging="320"/>
              <w:rPr>
                <w:sz w:val="18"/>
              </w:rPr>
            </w:pPr>
            <w:r>
              <w:rPr>
                <w:sz w:val="18"/>
              </w:rPr>
              <w:t>Specific, intensive individualized</w:t>
            </w:r>
            <w:r>
              <w:rPr>
                <w:spacing w:val="-27"/>
                <w:sz w:val="18"/>
              </w:rPr>
              <w:t xml:space="preserve"> </w:t>
            </w:r>
            <w:r>
              <w:rPr>
                <w:sz w:val="18"/>
              </w:rPr>
              <w:t>support.</w:t>
            </w:r>
          </w:p>
        </w:tc>
      </w:tr>
    </w:tbl>
    <w:p w:rsidR="004F4574" w:rsidRDefault="004F4574">
      <w:pPr>
        <w:pStyle w:val="BodyText"/>
        <w:rPr>
          <w:sz w:val="20"/>
        </w:rPr>
      </w:pPr>
    </w:p>
    <w:p w:rsidR="004F4574" w:rsidRDefault="004F4574">
      <w:pPr>
        <w:pStyle w:val="BodyText"/>
        <w:rPr>
          <w:sz w:val="20"/>
        </w:rPr>
      </w:pPr>
    </w:p>
    <w:p w:rsidR="004F4574" w:rsidRDefault="004F4574">
      <w:pPr>
        <w:pStyle w:val="BodyText"/>
        <w:rPr>
          <w:sz w:val="20"/>
        </w:rPr>
      </w:pPr>
    </w:p>
    <w:p w:rsidR="004F4574" w:rsidRDefault="004F4574">
      <w:pPr>
        <w:pStyle w:val="BodyText"/>
        <w:spacing w:before="9"/>
        <w:rPr>
          <w:sz w:val="18"/>
        </w:rPr>
      </w:pPr>
    </w:p>
    <w:p w:rsidR="004F4574" w:rsidRDefault="00EA63EB">
      <w:pPr>
        <w:pStyle w:val="BodyText"/>
        <w:ind w:left="660"/>
      </w:pPr>
      <w:r>
        <w:t xml:space="preserve">N:\GENERAL\+Diversity, Equity, Early Learning\13450 SPECIAL EDUCATION\ASD\ASD </w:t>
      </w:r>
      <w:proofErr w:type="spellStart"/>
      <w:r>
        <w:t>Instr</w:t>
      </w:r>
      <w:proofErr w:type="spellEnd"/>
      <w:r>
        <w:t xml:space="preserve"> Support Planning Tool - Final.doc</w:t>
      </w:r>
    </w:p>
    <w:sectPr w:rsidR="004F4574">
      <w:pgSz w:w="15840" w:h="12240" w:orient="landscape"/>
      <w:pgMar w:top="90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84C"/>
    <w:multiLevelType w:val="hybridMultilevel"/>
    <w:tmpl w:val="9E324CAC"/>
    <w:lvl w:ilvl="0" w:tplc="D9D2D1E8">
      <w:numFmt w:val="bullet"/>
      <w:lvlText w:val="□"/>
      <w:lvlJc w:val="left"/>
      <w:pPr>
        <w:ind w:left="539" w:hanging="321"/>
      </w:pPr>
      <w:rPr>
        <w:rFonts w:ascii="MS UI Gothic" w:eastAsia="MS UI Gothic" w:hAnsi="MS UI Gothic" w:cs="MS UI Gothic" w:hint="default"/>
        <w:w w:val="88"/>
        <w:sz w:val="16"/>
        <w:szCs w:val="16"/>
      </w:rPr>
    </w:lvl>
    <w:lvl w:ilvl="1" w:tplc="539AA4E2">
      <w:numFmt w:val="bullet"/>
      <w:lvlText w:val="•"/>
      <w:lvlJc w:val="left"/>
      <w:pPr>
        <w:ind w:left="827" w:hanging="321"/>
      </w:pPr>
      <w:rPr>
        <w:rFonts w:hint="default"/>
      </w:rPr>
    </w:lvl>
    <w:lvl w:ilvl="2" w:tplc="0500276E">
      <w:numFmt w:val="bullet"/>
      <w:lvlText w:val="•"/>
      <w:lvlJc w:val="left"/>
      <w:pPr>
        <w:ind w:left="1114" w:hanging="321"/>
      </w:pPr>
      <w:rPr>
        <w:rFonts w:hint="default"/>
      </w:rPr>
    </w:lvl>
    <w:lvl w:ilvl="3" w:tplc="047080DC">
      <w:numFmt w:val="bullet"/>
      <w:lvlText w:val="•"/>
      <w:lvlJc w:val="left"/>
      <w:pPr>
        <w:ind w:left="1401" w:hanging="321"/>
      </w:pPr>
      <w:rPr>
        <w:rFonts w:hint="default"/>
      </w:rPr>
    </w:lvl>
    <w:lvl w:ilvl="4" w:tplc="03EE040C">
      <w:numFmt w:val="bullet"/>
      <w:lvlText w:val="•"/>
      <w:lvlJc w:val="left"/>
      <w:pPr>
        <w:ind w:left="1688" w:hanging="321"/>
      </w:pPr>
      <w:rPr>
        <w:rFonts w:hint="default"/>
      </w:rPr>
    </w:lvl>
    <w:lvl w:ilvl="5" w:tplc="C35ADF88">
      <w:numFmt w:val="bullet"/>
      <w:lvlText w:val="•"/>
      <w:lvlJc w:val="left"/>
      <w:pPr>
        <w:ind w:left="1975" w:hanging="321"/>
      </w:pPr>
      <w:rPr>
        <w:rFonts w:hint="default"/>
      </w:rPr>
    </w:lvl>
    <w:lvl w:ilvl="6" w:tplc="E960A47C">
      <w:numFmt w:val="bullet"/>
      <w:lvlText w:val="•"/>
      <w:lvlJc w:val="left"/>
      <w:pPr>
        <w:ind w:left="2262" w:hanging="321"/>
      </w:pPr>
      <w:rPr>
        <w:rFonts w:hint="default"/>
      </w:rPr>
    </w:lvl>
    <w:lvl w:ilvl="7" w:tplc="D2F6BB50">
      <w:numFmt w:val="bullet"/>
      <w:lvlText w:val="•"/>
      <w:lvlJc w:val="left"/>
      <w:pPr>
        <w:ind w:left="2549" w:hanging="321"/>
      </w:pPr>
      <w:rPr>
        <w:rFonts w:hint="default"/>
      </w:rPr>
    </w:lvl>
    <w:lvl w:ilvl="8" w:tplc="63285B32">
      <w:numFmt w:val="bullet"/>
      <w:lvlText w:val="•"/>
      <w:lvlJc w:val="left"/>
      <w:pPr>
        <w:ind w:left="2836" w:hanging="321"/>
      </w:pPr>
      <w:rPr>
        <w:rFonts w:hint="default"/>
      </w:rPr>
    </w:lvl>
  </w:abstractNum>
  <w:abstractNum w:abstractNumId="1" w15:restartNumberingAfterBreak="0">
    <w:nsid w:val="08CA62AA"/>
    <w:multiLevelType w:val="hybridMultilevel"/>
    <w:tmpl w:val="C1AA0A84"/>
    <w:lvl w:ilvl="0" w:tplc="B39A93A2">
      <w:numFmt w:val="bullet"/>
      <w:lvlText w:val="□"/>
      <w:lvlJc w:val="left"/>
      <w:pPr>
        <w:ind w:left="539" w:hanging="321"/>
      </w:pPr>
      <w:rPr>
        <w:rFonts w:ascii="MS UI Gothic" w:eastAsia="MS UI Gothic" w:hAnsi="MS UI Gothic" w:cs="MS UI Gothic" w:hint="default"/>
        <w:w w:val="88"/>
        <w:sz w:val="16"/>
        <w:szCs w:val="16"/>
      </w:rPr>
    </w:lvl>
    <w:lvl w:ilvl="1" w:tplc="5AD40F5C">
      <w:numFmt w:val="bullet"/>
      <w:lvlText w:val="•"/>
      <w:lvlJc w:val="left"/>
      <w:pPr>
        <w:ind w:left="829" w:hanging="321"/>
      </w:pPr>
      <w:rPr>
        <w:rFonts w:hint="default"/>
      </w:rPr>
    </w:lvl>
    <w:lvl w:ilvl="2" w:tplc="883C0DB0">
      <w:numFmt w:val="bullet"/>
      <w:lvlText w:val="•"/>
      <w:lvlJc w:val="left"/>
      <w:pPr>
        <w:ind w:left="1119" w:hanging="321"/>
      </w:pPr>
      <w:rPr>
        <w:rFonts w:hint="default"/>
      </w:rPr>
    </w:lvl>
    <w:lvl w:ilvl="3" w:tplc="9316591E">
      <w:numFmt w:val="bullet"/>
      <w:lvlText w:val="•"/>
      <w:lvlJc w:val="left"/>
      <w:pPr>
        <w:ind w:left="1409" w:hanging="321"/>
      </w:pPr>
      <w:rPr>
        <w:rFonts w:hint="default"/>
      </w:rPr>
    </w:lvl>
    <w:lvl w:ilvl="4" w:tplc="47445364">
      <w:numFmt w:val="bullet"/>
      <w:lvlText w:val="•"/>
      <w:lvlJc w:val="left"/>
      <w:pPr>
        <w:ind w:left="1698" w:hanging="321"/>
      </w:pPr>
      <w:rPr>
        <w:rFonts w:hint="default"/>
      </w:rPr>
    </w:lvl>
    <w:lvl w:ilvl="5" w:tplc="7E061ABA">
      <w:numFmt w:val="bullet"/>
      <w:lvlText w:val="•"/>
      <w:lvlJc w:val="left"/>
      <w:pPr>
        <w:ind w:left="1988" w:hanging="321"/>
      </w:pPr>
      <w:rPr>
        <w:rFonts w:hint="default"/>
      </w:rPr>
    </w:lvl>
    <w:lvl w:ilvl="6" w:tplc="A6D016EE">
      <w:numFmt w:val="bullet"/>
      <w:lvlText w:val="•"/>
      <w:lvlJc w:val="left"/>
      <w:pPr>
        <w:ind w:left="2278" w:hanging="321"/>
      </w:pPr>
      <w:rPr>
        <w:rFonts w:hint="default"/>
      </w:rPr>
    </w:lvl>
    <w:lvl w:ilvl="7" w:tplc="1F94C8F0">
      <w:numFmt w:val="bullet"/>
      <w:lvlText w:val="•"/>
      <w:lvlJc w:val="left"/>
      <w:pPr>
        <w:ind w:left="2567" w:hanging="321"/>
      </w:pPr>
      <w:rPr>
        <w:rFonts w:hint="default"/>
      </w:rPr>
    </w:lvl>
    <w:lvl w:ilvl="8" w:tplc="344A63A0">
      <w:numFmt w:val="bullet"/>
      <w:lvlText w:val="•"/>
      <w:lvlJc w:val="left"/>
      <w:pPr>
        <w:ind w:left="2857" w:hanging="321"/>
      </w:pPr>
      <w:rPr>
        <w:rFonts w:hint="default"/>
      </w:rPr>
    </w:lvl>
  </w:abstractNum>
  <w:abstractNum w:abstractNumId="2" w15:restartNumberingAfterBreak="0">
    <w:nsid w:val="08CA6C45"/>
    <w:multiLevelType w:val="hybridMultilevel"/>
    <w:tmpl w:val="CC16EFD6"/>
    <w:lvl w:ilvl="0" w:tplc="9398A244">
      <w:numFmt w:val="bullet"/>
      <w:lvlText w:val="□"/>
      <w:lvlJc w:val="left"/>
      <w:pPr>
        <w:ind w:left="539" w:hanging="321"/>
      </w:pPr>
      <w:rPr>
        <w:rFonts w:ascii="MS UI Gothic" w:eastAsia="MS UI Gothic" w:hAnsi="MS UI Gothic" w:cs="MS UI Gothic" w:hint="default"/>
        <w:w w:val="88"/>
        <w:sz w:val="16"/>
        <w:szCs w:val="16"/>
      </w:rPr>
    </w:lvl>
    <w:lvl w:ilvl="1" w:tplc="82E05E46">
      <w:numFmt w:val="bullet"/>
      <w:lvlText w:val="•"/>
      <w:lvlJc w:val="left"/>
      <w:pPr>
        <w:ind w:left="827" w:hanging="321"/>
      </w:pPr>
      <w:rPr>
        <w:rFonts w:hint="default"/>
      </w:rPr>
    </w:lvl>
    <w:lvl w:ilvl="2" w:tplc="1F2EA4AC">
      <w:numFmt w:val="bullet"/>
      <w:lvlText w:val="•"/>
      <w:lvlJc w:val="left"/>
      <w:pPr>
        <w:ind w:left="1114" w:hanging="321"/>
      </w:pPr>
      <w:rPr>
        <w:rFonts w:hint="default"/>
      </w:rPr>
    </w:lvl>
    <w:lvl w:ilvl="3" w:tplc="C21A199A">
      <w:numFmt w:val="bullet"/>
      <w:lvlText w:val="•"/>
      <w:lvlJc w:val="left"/>
      <w:pPr>
        <w:ind w:left="1401" w:hanging="321"/>
      </w:pPr>
      <w:rPr>
        <w:rFonts w:hint="default"/>
      </w:rPr>
    </w:lvl>
    <w:lvl w:ilvl="4" w:tplc="A4C48CB2">
      <w:numFmt w:val="bullet"/>
      <w:lvlText w:val="•"/>
      <w:lvlJc w:val="left"/>
      <w:pPr>
        <w:ind w:left="1688" w:hanging="321"/>
      </w:pPr>
      <w:rPr>
        <w:rFonts w:hint="default"/>
      </w:rPr>
    </w:lvl>
    <w:lvl w:ilvl="5" w:tplc="092ADF6C">
      <w:numFmt w:val="bullet"/>
      <w:lvlText w:val="•"/>
      <w:lvlJc w:val="left"/>
      <w:pPr>
        <w:ind w:left="1975" w:hanging="321"/>
      </w:pPr>
      <w:rPr>
        <w:rFonts w:hint="default"/>
      </w:rPr>
    </w:lvl>
    <w:lvl w:ilvl="6" w:tplc="DCFC4538">
      <w:numFmt w:val="bullet"/>
      <w:lvlText w:val="•"/>
      <w:lvlJc w:val="left"/>
      <w:pPr>
        <w:ind w:left="2262" w:hanging="321"/>
      </w:pPr>
      <w:rPr>
        <w:rFonts w:hint="default"/>
      </w:rPr>
    </w:lvl>
    <w:lvl w:ilvl="7" w:tplc="D1F09898">
      <w:numFmt w:val="bullet"/>
      <w:lvlText w:val="•"/>
      <w:lvlJc w:val="left"/>
      <w:pPr>
        <w:ind w:left="2549" w:hanging="321"/>
      </w:pPr>
      <w:rPr>
        <w:rFonts w:hint="default"/>
      </w:rPr>
    </w:lvl>
    <w:lvl w:ilvl="8" w:tplc="987A1D4C">
      <w:numFmt w:val="bullet"/>
      <w:lvlText w:val="•"/>
      <w:lvlJc w:val="left"/>
      <w:pPr>
        <w:ind w:left="2836" w:hanging="321"/>
      </w:pPr>
      <w:rPr>
        <w:rFonts w:hint="default"/>
      </w:rPr>
    </w:lvl>
  </w:abstractNum>
  <w:abstractNum w:abstractNumId="3" w15:restartNumberingAfterBreak="0">
    <w:nsid w:val="0A3E0FE2"/>
    <w:multiLevelType w:val="hybridMultilevel"/>
    <w:tmpl w:val="21FAC7B8"/>
    <w:lvl w:ilvl="0" w:tplc="8B5CE680">
      <w:numFmt w:val="bullet"/>
      <w:lvlText w:val="□"/>
      <w:lvlJc w:val="left"/>
      <w:pPr>
        <w:ind w:left="539" w:hanging="321"/>
      </w:pPr>
      <w:rPr>
        <w:rFonts w:ascii="MS UI Gothic" w:eastAsia="MS UI Gothic" w:hAnsi="MS UI Gothic" w:cs="MS UI Gothic" w:hint="default"/>
        <w:w w:val="88"/>
        <w:sz w:val="16"/>
        <w:szCs w:val="16"/>
      </w:rPr>
    </w:lvl>
    <w:lvl w:ilvl="1" w:tplc="3A5C52E0">
      <w:numFmt w:val="bullet"/>
      <w:lvlText w:val="•"/>
      <w:lvlJc w:val="left"/>
      <w:pPr>
        <w:ind w:left="827" w:hanging="321"/>
      </w:pPr>
      <w:rPr>
        <w:rFonts w:hint="default"/>
      </w:rPr>
    </w:lvl>
    <w:lvl w:ilvl="2" w:tplc="E7DA3CFC">
      <w:numFmt w:val="bullet"/>
      <w:lvlText w:val="•"/>
      <w:lvlJc w:val="left"/>
      <w:pPr>
        <w:ind w:left="1114" w:hanging="321"/>
      </w:pPr>
      <w:rPr>
        <w:rFonts w:hint="default"/>
      </w:rPr>
    </w:lvl>
    <w:lvl w:ilvl="3" w:tplc="06C06E4A">
      <w:numFmt w:val="bullet"/>
      <w:lvlText w:val="•"/>
      <w:lvlJc w:val="left"/>
      <w:pPr>
        <w:ind w:left="1401" w:hanging="321"/>
      </w:pPr>
      <w:rPr>
        <w:rFonts w:hint="default"/>
      </w:rPr>
    </w:lvl>
    <w:lvl w:ilvl="4" w:tplc="AAE0E422">
      <w:numFmt w:val="bullet"/>
      <w:lvlText w:val="•"/>
      <w:lvlJc w:val="left"/>
      <w:pPr>
        <w:ind w:left="1688" w:hanging="321"/>
      </w:pPr>
      <w:rPr>
        <w:rFonts w:hint="default"/>
      </w:rPr>
    </w:lvl>
    <w:lvl w:ilvl="5" w:tplc="72103F3E">
      <w:numFmt w:val="bullet"/>
      <w:lvlText w:val="•"/>
      <w:lvlJc w:val="left"/>
      <w:pPr>
        <w:ind w:left="1975" w:hanging="321"/>
      </w:pPr>
      <w:rPr>
        <w:rFonts w:hint="default"/>
      </w:rPr>
    </w:lvl>
    <w:lvl w:ilvl="6" w:tplc="AB0EECF0">
      <w:numFmt w:val="bullet"/>
      <w:lvlText w:val="•"/>
      <w:lvlJc w:val="left"/>
      <w:pPr>
        <w:ind w:left="2262" w:hanging="321"/>
      </w:pPr>
      <w:rPr>
        <w:rFonts w:hint="default"/>
      </w:rPr>
    </w:lvl>
    <w:lvl w:ilvl="7" w:tplc="64E650FE">
      <w:numFmt w:val="bullet"/>
      <w:lvlText w:val="•"/>
      <w:lvlJc w:val="left"/>
      <w:pPr>
        <w:ind w:left="2549" w:hanging="321"/>
      </w:pPr>
      <w:rPr>
        <w:rFonts w:hint="default"/>
      </w:rPr>
    </w:lvl>
    <w:lvl w:ilvl="8" w:tplc="7D22F1A2">
      <w:numFmt w:val="bullet"/>
      <w:lvlText w:val="•"/>
      <w:lvlJc w:val="left"/>
      <w:pPr>
        <w:ind w:left="2836" w:hanging="321"/>
      </w:pPr>
      <w:rPr>
        <w:rFonts w:hint="default"/>
      </w:rPr>
    </w:lvl>
  </w:abstractNum>
  <w:abstractNum w:abstractNumId="4" w15:restartNumberingAfterBreak="0">
    <w:nsid w:val="0AC72321"/>
    <w:multiLevelType w:val="hybridMultilevel"/>
    <w:tmpl w:val="A59E4A08"/>
    <w:lvl w:ilvl="0" w:tplc="664A8AF8">
      <w:numFmt w:val="bullet"/>
      <w:lvlText w:val="□"/>
      <w:lvlJc w:val="left"/>
      <w:pPr>
        <w:ind w:left="539" w:hanging="321"/>
      </w:pPr>
      <w:rPr>
        <w:rFonts w:ascii="MS UI Gothic" w:eastAsia="MS UI Gothic" w:hAnsi="MS UI Gothic" w:cs="MS UI Gothic" w:hint="default"/>
        <w:w w:val="88"/>
        <w:sz w:val="16"/>
        <w:szCs w:val="16"/>
      </w:rPr>
    </w:lvl>
    <w:lvl w:ilvl="1" w:tplc="F3F0D37A">
      <w:numFmt w:val="bullet"/>
      <w:lvlText w:val="•"/>
      <w:lvlJc w:val="left"/>
      <w:pPr>
        <w:ind w:left="827" w:hanging="321"/>
      </w:pPr>
      <w:rPr>
        <w:rFonts w:hint="default"/>
      </w:rPr>
    </w:lvl>
    <w:lvl w:ilvl="2" w:tplc="9EAE1786">
      <w:numFmt w:val="bullet"/>
      <w:lvlText w:val="•"/>
      <w:lvlJc w:val="left"/>
      <w:pPr>
        <w:ind w:left="1114" w:hanging="321"/>
      </w:pPr>
      <w:rPr>
        <w:rFonts w:hint="default"/>
      </w:rPr>
    </w:lvl>
    <w:lvl w:ilvl="3" w:tplc="D3702514">
      <w:numFmt w:val="bullet"/>
      <w:lvlText w:val="•"/>
      <w:lvlJc w:val="left"/>
      <w:pPr>
        <w:ind w:left="1401" w:hanging="321"/>
      </w:pPr>
      <w:rPr>
        <w:rFonts w:hint="default"/>
      </w:rPr>
    </w:lvl>
    <w:lvl w:ilvl="4" w:tplc="BC0E0362">
      <w:numFmt w:val="bullet"/>
      <w:lvlText w:val="•"/>
      <w:lvlJc w:val="left"/>
      <w:pPr>
        <w:ind w:left="1688" w:hanging="321"/>
      </w:pPr>
      <w:rPr>
        <w:rFonts w:hint="default"/>
      </w:rPr>
    </w:lvl>
    <w:lvl w:ilvl="5" w:tplc="423200BC">
      <w:numFmt w:val="bullet"/>
      <w:lvlText w:val="•"/>
      <w:lvlJc w:val="left"/>
      <w:pPr>
        <w:ind w:left="1975" w:hanging="321"/>
      </w:pPr>
      <w:rPr>
        <w:rFonts w:hint="default"/>
      </w:rPr>
    </w:lvl>
    <w:lvl w:ilvl="6" w:tplc="9E2ED736">
      <w:numFmt w:val="bullet"/>
      <w:lvlText w:val="•"/>
      <w:lvlJc w:val="left"/>
      <w:pPr>
        <w:ind w:left="2262" w:hanging="321"/>
      </w:pPr>
      <w:rPr>
        <w:rFonts w:hint="default"/>
      </w:rPr>
    </w:lvl>
    <w:lvl w:ilvl="7" w:tplc="DA1AC73A">
      <w:numFmt w:val="bullet"/>
      <w:lvlText w:val="•"/>
      <w:lvlJc w:val="left"/>
      <w:pPr>
        <w:ind w:left="2549" w:hanging="321"/>
      </w:pPr>
      <w:rPr>
        <w:rFonts w:hint="default"/>
      </w:rPr>
    </w:lvl>
    <w:lvl w:ilvl="8" w:tplc="9C1422DA">
      <w:numFmt w:val="bullet"/>
      <w:lvlText w:val="•"/>
      <w:lvlJc w:val="left"/>
      <w:pPr>
        <w:ind w:left="2836" w:hanging="321"/>
      </w:pPr>
      <w:rPr>
        <w:rFonts w:hint="default"/>
      </w:rPr>
    </w:lvl>
  </w:abstractNum>
  <w:abstractNum w:abstractNumId="5" w15:restartNumberingAfterBreak="0">
    <w:nsid w:val="111D3376"/>
    <w:multiLevelType w:val="hybridMultilevel"/>
    <w:tmpl w:val="04D608AA"/>
    <w:lvl w:ilvl="0" w:tplc="D6EC9398">
      <w:numFmt w:val="bullet"/>
      <w:lvlText w:val="□"/>
      <w:lvlJc w:val="left"/>
      <w:pPr>
        <w:ind w:left="539" w:hanging="321"/>
      </w:pPr>
      <w:rPr>
        <w:rFonts w:ascii="MS UI Gothic" w:eastAsia="MS UI Gothic" w:hAnsi="MS UI Gothic" w:cs="MS UI Gothic" w:hint="default"/>
        <w:w w:val="88"/>
        <w:sz w:val="16"/>
        <w:szCs w:val="16"/>
      </w:rPr>
    </w:lvl>
    <w:lvl w:ilvl="1" w:tplc="D68EC080">
      <w:numFmt w:val="bullet"/>
      <w:lvlText w:val="•"/>
      <w:lvlJc w:val="left"/>
      <w:pPr>
        <w:ind w:left="845" w:hanging="321"/>
      </w:pPr>
      <w:rPr>
        <w:rFonts w:hint="default"/>
      </w:rPr>
    </w:lvl>
    <w:lvl w:ilvl="2" w:tplc="6778C7E6">
      <w:numFmt w:val="bullet"/>
      <w:lvlText w:val="•"/>
      <w:lvlJc w:val="left"/>
      <w:pPr>
        <w:ind w:left="1150" w:hanging="321"/>
      </w:pPr>
      <w:rPr>
        <w:rFonts w:hint="default"/>
      </w:rPr>
    </w:lvl>
    <w:lvl w:ilvl="3" w:tplc="5FFEFBF0">
      <w:numFmt w:val="bullet"/>
      <w:lvlText w:val="•"/>
      <w:lvlJc w:val="left"/>
      <w:pPr>
        <w:ind w:left="1455" w:hanging="321"/>
      </w:pPr>
      <w:rPr>
        <w:rFonts w:hint="default"/>
      </w:rPr>
    </w:lvl>
    <w:lvl w:ilvl="4" w:tplc="A7E0CA5E">
      <w:numFmt w:val="bullet"/>
      <w:lvlText w:val="•"/>
      <w:lvlJc w:val="left"/>
      <w:pPr>
        <w:ind w:left="1760" w:hanging="321"/>
      </w:pPr>
      <w:rPr>
        <w:rFonts w:hint="default"/>
      </w:rPr>
    </w:lvl>
    <w:lvl w:ilvl="5" w:tplc="2B6412AC">
      <w:numFmt w:val="bullet"/>
      <w:lvlText w:val="•"/>
      <w:lvlJc w:val="left"/>
      <w:pPr>
        <w:ind w:left="2065" w:hanging="321"/>
      </w:pPr>
      <w:rPr>
        <w:rFonts w:hint="default"/>
      </w:rPr>
    </w:lvl>
    <w:lvl w:ilvl="6" w:tplc="9BD85E22">
      <w:numFmt w:val="bullet"/>
      <w:lvlText w:val="•"/>
      <w:lvlJc w:val="left"/>
      <w:pPr>
        <w:ind w:left="2370" w:hanging="321"/>
      </w:pPr>
      <w:rPr>
        <w:rFonts w:hint="default"/>
      </w:rPr>
    </w:lvl>
    <w:lvl w:ilvl="7" w:tplc="D7FC5E3E">
      <w:numFmt w:val="bullet"/>
      <w:lvlText w:val="•"/>
      <w:lvlJc w:val="left"/>
      <w:pPr>
        <w:ind w:left="2675" w:hanging="321"/>
      </w:pPr>
      <w:rPr>
        <w:rFonts w:hint="default"/>
      </w:rPr>
    </w:lvl>
    <w:lvl w:ilvl="8" w:tplc="C576B2D8">
      <w:numFmt w:val="bullet"/>
      <w:lvlText w:val="•"/>
      <w:lvlJc w:val="left"/>
      <w:pPr>
        <w:ind w:left="2980" w:hanging="321"/>
      </w:pPr>
      <w:rPr>
        <w:rFonts w:hint="default"/>
      </w:rPr>
    </w:lvl>
  </w:abstractNum>
  <w:abstractNum w:abstractNumId="6" w15:restartNumberingAfterBreak="0">
    <w:nsid w:val="11A178A2"/>
    <w:multiLevelType w:val="hybridMultilevel"/>
    <w:tmpl w:val="505AE3CC"/>
    <w:lvl w:ilvl="0" w:tplc="A732B8FA">
      <w:numFmt w:val="bullet"/>
      <w:lvlText w:val="□"/>
      <w:lvlJc w:val="left"/>
      <w:pPr>
        <w:ind w:left="539" w:hanging="321"/>
      </w:pPr>
      <w:rPr>
        <w:rFonts w:ascii="MS UI Gothic" w:eastAsia="MS UI Gothic" w:hAnsi="MS UI Gothic" w:cs="MS UI Gothic" w:hint="default"/>
        <w:w w:val="88"/>
        <w:sz w:val="16"/>
        <w:szCs w:val="16"/>
      </w:rPr>
    </w:lvl>
    <w:lvl w:ilvl="1" w:tplc="BC5C85F0">
      <w:numFmt w:val="bullet"/>
      <w:lvlText w:val="•"/>
      <w:lvlJc w:val="left"/>
      <w:pPr>
        <w:ind w:left="872" w:hanging="321"/>
      </w:pPr>
      <w:rPr>
        <w:rFonts w:hint="default"/>
      </w:rPr>
    </w:lvl>
    <w:lvl w:ilvl="2" w:tplc="DF0665D6">
      <w:numFmt w:val="bullet"/>
      <w:lvlText w:val="•"/>
      <w:lvlJc w:val="left"/>
      <w:pPr>
        <w:ind w:left="1204" w:hanging="321"/>
      </w:pPr>
      <w:rPr>
        <w:rFonts w:hint="default"/>
      </w:rPr>
    </w:lvl>
    <w:lvl w:ilvl="3" w:tplc="4F469CA0">
      <w:numFmt w:val="bullet"/>
      <w:lvlText w:val="•"/>
      <w:lvlJc w:val="left"/>
      <w:pPr>
        <w:ind w:left="1536" w:hanging="321"/>
      </w:pPr>
      <w:rPr>
        <w:rFonts w:hint="default"/>
      </w:rPr>
    </w:lvl>
    <w:lvl w:ilvl="4" w:tplc="12AEE448">
      <w:numFmt w:val="bullet"/>
      <w:lvlText w:val="•"/>
      <w:lvlJc w:val="left"/>
      <w:pPr>
        <w:ind w:left="1868" w:hanging="321"/>
      </w:pPr>
      <w:rPr>
        <w:rFonts w:hint="default"/>
      </w:rPr>
    </w:lvl>
    <w:lvl w:ilvl="5" w:tplc="5DDC4616">
      <w:numFmt w:val="bullet"/>
      <w:lvlText w:val="•"/>
      <w:lvlJc w:val="left"/>
      <w:pPr>
        <w:ind w:left="2200" w:hanging="321"/>
      </w:pPr>
      <w:rPr>
        <w:rFonts w:hint="default"/>
      </w:rPr>
    </w:lvl>
    <w:lvl w:ilvl="6" w:tplc="0D2CCB0E">
      <w:numFmt w:val="bullet"/>
      <w:lvlText w:val="•"/>
      <w:lvlJc w:val="left"/>
      <w:pPr>
        <w:ind w:left="2532" w:hanging="321"/>
      </w:pPr>
      <w:rPr>
        <w:rFonts w:hint="default"/>
      </w:rPr>
    </w:lvl>
    <w:lvl w:ilvl="7" w:tplc="856CDE54">
      <w:numFmt w:val="bullet"/>
      <w:lvlText w:val="•"/>
      <w:lvlJc w:val="left"/>
      <w:pPr>
        <w:ind w:left="2864" w:hanging="321"/>
      </w:pPr>
      <w:rPr>
        <w:rFonts w:hint="default"/>
      </w:rPr>
    </w:lvl>
    <w:lvl w:ilvl="8" w:tplc="BB50771E">
      <w:numFmt w:val="bullet"/>
      <w:lvlText w:val="•"/>
      <w:lvlJc w:val="left"/>
      <w:pPr>
        <w:ind w:left="3196" w:hanging="321"/>
      </w:pPr>
      <w:rPr>
        <w:rFonts w:hint="default"/>
      </w:rPr>
    </w:lvl>
  </w:abstractNum>
  <w:abstractNum w:abstractNumId="7" w15:restartNumberingAfterBreak="0">
    <w:nsid w:val="12C675AD"/>
    <w:multiLevelType w:val="hybridMultilevel"/>
    <w:tmpl w:val="920A1DF0"/>
    <w:lvl w:ilvl="0" w:tplc="D572EE84">
      <w:numFmt w:val="bullet"/>
      <w:lvlText w:val="□"/>
      <w:lvlJc w:val="left"/>
      <w:pPr>
        <w:ind w:left="539" w:hanging="321"/>
      </w:pPr>
      <w:rPr>
        <w:rFonts w:ascii="MS UI Gothic" w:eastAsia="MS UI Gothic" w:hAnsi="MS UI Gothic" w:cs="MS UI Gothic" w:hint="default"/>
        <w:w w:val="88"/>
        <w:sz w:val="16"/>
        <w:szCs w:val="16"/>
      </w:rPr>
    </w:lvl>
    <w:lvl w:ilvl="1" w:tplc="E5E072C0">
      <w:numFmt w:val="bullet"/>
      <w:lvlText w:val="•"/>
      <w:lvlJc w:val="left"/>
      <w:pPr>
        <w:ind w:left="854" w:hanging="321"/>
      </w:pPr>
      <w:rPr>
        <w:rFonts w:hint="default"/>
      </w:rPr>
    </w:lvl>
    <w:lvl w:ilvl="2" w:tplc="C2C81986">
      <w:numFmt w:val="bullet"/>
      <w:lvlText w:val="•"/>
      <w:lvlJc w:val="left"/>
      <w:pPr>
        <w:ind w:left="1168" w:hanging="321"/>
      </w:pPr>
      <w:rPr>
        <w:rFonts w:hint="default"/>
      </w:rPr>
    </w:lvl>
    <w:lvl w:ilvl="3" w:tplc="7B8AC108">
      <w:numFmt w:val="bullet"/>
      <w:lvlText w:val="•"/>
      <w:lvlJc w:val="left"/>
      <w:pPr>
        <w:ind w:left="1482" w:hanging="321"/>
      </w:pPr>
      <w:rPr>
        <w:rFonts w:hint="default"/>
      </w:rPr>
    </w:lvl>
    <w:lvl w:ilvl="4" w:tplc="C8D67240">
      <w:numFmt w:val="bullet"/>
      <w:lvlText w:val="•"/>
      <w:lvlJc w:val="left"/>
      <w:pPr>
        <w:ind w:left="1796" w:hanging="321"/>
      </w:pPr>
      <w:rPr>
        <w:rFonts w:hint="default"/>
      </w:rPr>
    </w:lvl>
    <w:lvl w:ilvl="5" w:tplc="853E052A">
      <w:numFmt w:val="bullet"/>
      <w:lvlText w:val="•"/>
      <w:lvlJc w:val="left"/>
      <w:pPr>
        <w:ind w:left="2110" w:hanging="321"/>
      </w:pPr>
      <w:rPr>
        <w:rFonts w:hint="default"/>
      </w:rPr>
    </w:lvl>
    <w:lvl w:ilvl="6" w:tplc="7B0625F4">
      <w:numFmt w:val="bullet"/>
      <w:lvlText w:val="•"/>
      <w:lvlJc w:val="left"/>
      <w:pPr>
        <w:ind w:left="2424" w:hanging="321"/>
      </w:pPr>
      <w:rPr>
        <w:rFonts w:hint="default"/>
      </w:rPr>
    </w:lvl>
    <w:lvl w:ilvl="7" w:tplc="729EA202">
      <w:numFmt w:val="bullet"/>
      <w:lvlText w:val="•"/>
      <w:lvlJc w:val="left"/>
      <w:pPr>
        <w:ind w:left="2738" w:hanging="321"/>
      </w:pPr>
      <w:rPr>
        <w:rFonts w:hint="default"/>
      </w:rPr>
    </w:lvl>
    <w:lvl w:ilvl="8" w:tplc="A8789EF2">
      <w:numFmt w:val="bullet"/>
      <w:lvlText w:val="•"/>
      <w:lvlJc w:val="left"/>
      <w:pPr>
        <w:ind w:left="3052" w:hanging="321"/>
      </w:pPr>
      <w:rPr>
        <w:rFonts w:hint="default"/>
      </w:rPr>
    </w:lvl>
  </w:abstractNum>
  <w:abstractNum w:abstractNumId="8" w15:restartNumberingAfterBreak="0">
    <w:nsid w:val="19A571FD"/>
    <w:multiLevelType w:val="hybridMultilevel"/>
    <w:tmpl w:val="A5A4174C"/>
    <w:lvl w:ilvl="0" w:tplc="362EEFB4">
      <w:numFmt w:val="bullet"/>
      <w:lvlText w:val="□"/>
      <w:lvlJc w:val="left"/>
      <w:pPr>
        <w:ind w:left="539" w:hanging="321"/>
      </w:pPr>
      <w:rPr>
        <w:rFonts w:ascii="MS UI Gothic" w:eastAsia="MS UI Gothic" w:hAnsi="MS UI Gothic" w:cs="MS UI Gothic" w:hint="default"/>
        <w:w w:val="88"/>
        <w:sz w:val="16"/>
        <w:szCs w:val="16"/>
      </w:rPr>
    </w:lvl>
    <w:lvl w:ilvl="1" w:tplc="6ED4575A">
      <w:numFmt w:val="bullet"/>
      <w:lvlText w:val="•"/>
      <w:lvlJc w:val="left"/>
      <w:pPr>
        <w:ind w:left="827" w:hanging="321"/>
      </w:pPr>
      <w:rPr>
        <w:rFonts w:hint="default"/>
      </w:rPr>
    </w:lvl>
    <w:lvl w:ilvl="2" w:tplc="78E09A78">
      <w:numFmt w:val="bullet"/>
      <w:lvlText w:val="•"/>
      <w:lvlJc w:val="left"/>
      <w:pPr>
        <w:ind w:left="1114" w:hanging="321"/>
      </w:pPr>
      <w:rPr>
        <w:rFonts w:hint="default"/>
      </w:rPr>
    </w:lvl>
    <w:lvl w:ilvl="3" w:tplc="855204C2">
      <w:numFmt w:val="bullet"/>
      <w:lvlText w:val="•"/>
      <w:lvlJc w:val="left"/>
      <w:pPr>
        <w:ind w:left="1401" w:hanging="321"/>
      </w:pPr>
      <w:rPr>
        <w:rFonts w:hint="default"/>
      </w:rPr>
    </w:lvl>
    <w:lvl w:ilvl="4" w:tplc="D25475CA">
      <w:numFmt w:val="bullet"/>
      <w:lvlText w:val="•"/>
      <w:lvlJc w:val="left"/>
      <w:pPr>
        <w:ind w:left="1688" w:hanging="321"/>
      </w:pPr>
      <w:rPr>
        <w:rFonts w:hint="default"/>
      </w:rPr>
    </w:lvl>
    <w:lvl w:ilvl="5" w:tplc="438490E0">
      <w:numFmt w:val="bullet"/>
      <w:lvlText w:val="•"/>
      <w:lvlJc w:val="left"/>
      <w:pPr>
        <w:ind w:left="1975" w:hanging="321"/>
      </w:pPr>
      <w:rPr>
        <w:rFonts w:hint="default"/>
      </w:rPr>
    </w:lvl>
    <w:lvl w:ilvl="6" w:tplc="8BE8ACFA">
      <w:numFmt w:val="bullet"/>
      <w:lvlText w:val="•"/>
      <w:lvlJc w:val="left"/>
      <w:pPr>
        <w:ind w:left="2262" w:hanging="321"/>
      </w:pPr>
      <w:rPr>
        <w:rFonts w:hint="default"/>
      </w:rPr>
    </w:lvl>
    <w:lvl w:ilvl="7" w:tplc="5E28BFAE">
      <w:numFmt w:val="bullet"/>
      <w:lvlText w:val="•"/>
      <w:lvlJc w:val="left"/>
      <w:pPr>
        <w:ind w:left="2549" w:hanging="321"/>
      </w:pPr>
      <w:rPr>
        <w:rFonts w:hint="default"/>
      </w:rPr>
    </w:lvl>
    <w:lvl w:ilvl="8" w:tplc="F1F0125E">
      <w:numFmt w:val="bullet"/>
      <w:lvlText w:val="•"/>
      <w:lvlJc w:val="left"/>
      <w:pPr>
        <w:ind w:left="2836" w:hanging="321"/>
      </w:pPr>
      <w:rPr>
        <w:rFonts w:hint="default"/>
      </w:rPr>
    </w:lvl>
  </w:abstractNum>
  <w:abstractNum w:abstractNumId="9" w15:restartNumberingAfterBreak="0">
    <w:nsid w:val="1A334596"/>
    <w:multiLevelType w:val="hybridMultilevel"/>
    <w:tmpl w:val="7A6C0C4C"/>
    <w:lvl w:ilvl="0" w:tplc="04245924">
      <w:numFmt w:val="bullet"/>
      <w:lvlText w:val="□"/>
      <w:lvlJc w:val="left"/>
      <w:pPr>
        <w:ind w:left="539" w:hanging="321"/>
      </w:pPr>
      <w:rPr>
        <w:rFonts w:ascii="MS UI Gothic" w:eastAsia="MS UI Gothic" w:hAnsi="MS UI Gothic" w:cs="MS UI Gothic" w:hint="default"/>
        <w:w w:val="88"/>
        <w:sz w:val="16"/>
        <w:szCs w:val="16"/>
      </w:rPr>
    </w:lvl>
    <w:lvl w:ilvl="1" w:tplc="3FA282B0">
      <w:numFmt w:val="bullet"/>
      <w:lvlText w:val="•"/>
      <w:lvlJc w:val="left"/>
      <w:pPr>
        <w:ind w:left="827" w:hanging="321"/>
      </w:pPr>
      <w:rPr>
        <w:rFonts w:hint="default"/>
      </w:rPr>
    </w:lvl>
    <w:lvl w:ilvl="2" w:tplc="33B04AC2">
      <w:numFmt w:val="bullet"/>
      <w:lvlText w:val="•"/>
      <w:lvlJc w:val="left"/>
      <w:pPr>
        <w:ind w:left="1114" w:hanging="321"/>
      </w:pPr>
      <w:rPr>
        <w:rFonts w:hint="default"/>
      </w:rPr>
    </w:lvl>
    <w:lvl w:ilvl="3" w:tplc="81F63368">
      <w:numFmt w:val="bullet"/>
      <w:lvlText w:val="•"/>
      <w:lvlJc w:val="left"/>
      <w:pPr>
        <w:ind w:left="1401" w:hanging="321"/>
      </w:pPr>
      <w:rPr>
        <w:rFonts w:hint="default"/>
      </w:rPr>
    </w:lvl>
    <w:lvl w:ilvl="4" w:tplc="641A8E0C">
      <w:numFmt w:val="bullet"/>
      <w:lvlText w:val="•"/>
      <w:lvlJc w:val="left"/>
      <w:pPr>
        <w:ind w:left="1688" w:hanging="321"/>
      </w:pPr>
      <w:rPr>
        <w:rFonts w:hint="default"/>
      </w:rPr>
    </w:lvl>
    <w:lvl w:ilvl="5" w:tplc="E1F4CA9C">
      <w:numFmt w:val="bullet"/>
      <w:lvlText w:val="•"/>
      <w:lvlJc w:val="left"/>
      <w:pPr>
        <w:ind w:left="1975" w:hanging="321"/>
      </w:pPr>
      <w:rPr>
        <w:rFonts w:hint="default"/>
      </w:rPr>
    </w:lvl>
    <w:lvl w:ilvl="6" w:tplc="6872415A">
      <w:numFmt w:val="bullet"/>
      <w:lvlText w:val="•"/>
      <w:lvlJc w:val="left"/>
      <w:pPr>
        <w:ind w:left="2262" w:hanging="321"/>
      </w:pPr>
      <w:rPr>
        <w:rFonts w:hint="default"/>
      </w:rPr>
    </w:lvl>
    <w:lvl w:ilvl="7" w:tplc="85DA873E">
      <w:numFmt w:val="bullet"/>
      <w:lvlText w:val="•"/>
      <w:lvlJc w:val="left"/>
      <w:pPr>
        <w:ind w:left="2549" w:hanging="321"/>
      </w:pPr>
      <w:rPr>
        <w:rFonts w:hint="default"/>
      </w:rPr>
    </w:lvl>
    <w:lvl w:ilvl="8" w:tplc="C840DEFA">
      <w:numFmt w:val="bullet"/>
      <w:lvlText w:val="•"/>
      <w:lvlJc w:val="left"/>
      <w:pPr>
        <w:ind w:left="2836" w:hanging="321"/>
      </w:pPr>
      <w:rPr>
        <w:rFonts w:hint="default"/>
      </w:rPr>
    </w:lvl>
  </w:abstractNum>
  <w:abstractNum w:abstractNumId="10" w15:restartNumberingAfterBreak="0">
    <w:nsid w:val="1D0F7D33"/>
    <w:multiLevelType w:val="hybridMultilevel"/>
    <w:tmpl w:val="A7A63218"/>
    <w:lvl w:ilvl="0" w:tplc="38CC79C0">
      <w:numFmt w:val="bullet"/>
      <w:lvlText w:val="□"/>
      <w:lvlJc w:val="left"/>
      <w:pPr>
        <w:ind w:left="539" w:hanging="321"/>
      </w:pPr>
      <w:rPr>
        <w:rFonts w:ascii="MS UI Gothic" w:eastAsia="MS UI Gothic" w:hAnsi="MS UI Gothic" w:cs="MS UI Gothic" w:hint="default"/>
        <w:w w:val="88"/>
        <w:sz w:val="16"/>
        <w:szCs w:val="16"/>
      </w:rPr>
    </w:lvl>
    <w:lvl w:ilvl="1" w:tplc="2E10A692">
      <w:numFmt w:val="bullet"/>
      <w:lvlText w:val="•"/>
      <w:lvlJc w:val="left"/>
      <w:pPr>
        <w:ind w:left="829" w:hanging="321"/>
      </w:pPr>
      <w:rPr>
        <w:rFonts w:hint="default"/>
      </w:rPr>
    </w:lvl>
    <w:lvl w:ilvl="2" w:tplc="97C84A12">
      <w:numFmt w:val="bullet"/>
      <w:lvlText w:val="•"/>
      <w:lvlJc w:val="left"/>
      <w:pPr>
        <w:ind w:left="1119" w:hanging="321"/>
      </w:pPr>
      <w:rPr>
        <w:rFonts w:hint="default"/>
      </w:rPr>
    </w:lvl>
    <w:lvl w:ilvl="3" w:tplc="220EBC96">
      <w:numFmt w:val="bullet"/>
      <w:lvlText w:val="•"/>
      <w:lvlJc w:val="left"/>
      <w:pPr>
        <w:ind w:left="1409" w:hanging="321"/>
      </w:pPr>
      <w:rPr>
        <w:rFonts w:hint="default"/>
      </w:rPr>
    </w:lvl>
    <w:lvl w:ilvl="4" w:tplc="7A64C870">
      <w:numFmt w:val="bullet"/>
      <w:lvlText w:val="•"/>
      <w:lvlJc w:val="left"/>
      <w:pPr>
        <w:ind w:left="1698" w:hanging="321"/>
      </w:pPr>
      <w:rPr>
        <w:rFonts w:hint="default"/>
      </w:rPr>
    </w:lvl>
    <w:lvl w:ilvl="5" w:tplc="186EA4EA">
      <w:numFmt w:val="bullet"/>
      <w:lvlText w:val="•"/>
      <w:lvlJc w:val="left"/>
      <w:pPr>
        <w:ind w:left="1988" w:hanging="321"/>
      </w:pPr>
      <w:rPr>
        <w:rFonts w:hint="default"/>
      </w:rPr>
    </w:lvl>
    <w:lvl w:ilvl="6" w:tplc="2E6C6D1C">
      <w:numFmt w:val="bullet"/>
      <w:lvlText w:val="•"/>
      <w:lvlJc w:val="left"/>
      <w:pPr>
        <w:ind w:left="2278" w:hanging="321"/>
      </w:pPr>
      <w:rPr>
        <w:rFonts w:hint="default"/>
      </w:rPr>
    </w:lvl>
    <w:lvl w:ilvl="7" w:tplc="31EED5DA">
      <w:numFmt w:val="bullet"/>
      <w:lvlText w:val="•"/>
      <w:lvlJc w:val="left"/>
      <w:pPr>
        <w:ind w:left="2567" w:hanging="321"/>
      </w:pPr>
      <w:rPr>
        <w:rFonts w:hint="default"/>
      </w:rPr>
    </w:lvl>
    <w:lvl w:ilvl="8" w:tplc="CEE24984">
      <w:numFmt w:val="bullet"/>
      <w:lvlText w:val="•"/>
      <w:lvlJc w:val="left"/>
      <w:pPr>
        <w:ind w:left="2857" w:hanging="321"/>
      </w:pPr>
      <w:rPr>
        <w:rFonts w:hint="default"/>
      </w:rPr>
    </w:lvl>
  </w:abstractNum>
  <w:abstractNum w:abstractNumId="11" w15:restartNumberingAfterBreak="0">
    <w:nsid w:val="1E6653DD"/>
    <w:multiLevelType w:val="hybridMultilevel"/>
    <w:tmpl w:val="F8B615F0"/>
    <w:lvl w:ilvl="0" w:tplc="D848F206">
      <w:numFmt w:val="bullet"/>
      <w:lvlText w:val="□"/>
      <w:lvlJc w:val="left"/>
      <w:pPr>
        <w:ind w:left="545" w:hanging="321"/>
      </w:pPr>
      <w:rPr>
        <w:rFonts w:ascii="MS UI Gothic" w:eastAsia="MS UI Gothic" w:hAnsi="MS UI Gothic" w:cs="MS UI Gothic" w:hint="default"/>
        <w:w w:val="88"/>
        <w:sz w:val="16"/>
        <w:szCs w:val="16"/>
      </w:rPr>
    </w:lvl>
    <w:lvl w:ilvl="1" w:tplc="92543498">
      <w:numFmt w:val="bullet"/>
      <w:lvlText w:val="•"/>
      <w:lvlJc w:val="left"/>
      <w:pPr>
        <w:ind w:left="844" w:hanging="321"/>
      </w:pPr>
      <w:rPr>
        <w:rFonts w:hint="default"/>
      </w:rPr>
    </w:lvl>
    <w:lvl w:ilvl="2" w:tplc="F8DE0C60">
      <w:numFmt w:val="bullet"/>
      <w:lvlText w:val="•"/>
      <w:lvlJc w:val="left"/>
      <w:pPr>
        <w:ind w:left="1148" w:hanging="321"/>
      </w:pPr>
      <w:rPr>
        <w:rFonts w:hint="default"/>
      </w:rPr>
    </w:lvl>
    <w:lvl w:ilvl="3" w:tplc="3654BED6">
      <w:numFmt w:val="bullet"/>
      <w:lvlText w:val="•"/>
      <w:lvlJc w:val="left"/>
      <w:pPr>
        <w:ind w:left="1453" w:hanging="321"/>
      </w:pPr>
      <w:rPr>
        <w:rFonts w:hint="default"/>
      </w:rPr>
    </w:lvl>
    <w:lvl w:ilvl="4" w:tplc="C2409EC8">
      <w:numFmt w:val="bullet"/>
      <w:lvlText w:val="•"/>
      <w:lvlJc w:val="left"/>
      <w:pPr>
        <w:ind w:left="1757" w:hanging="321"/>
      </w:pPr>
      <w:rPr>
        <w:rFonts w:hint="default"/>
      </w:rPr>
    </w:lvl>
    <w:lvl w:ilvl="5" w:tplc="D3564406">
      <w:numFmt w:val="bullet"/>
      <w:lvlText w:val="•"/>
      <w:lvlJc w:val="left"/>
      <w:pPr>
        <w:ind w:left="2062" w:hanging="321"/>
      </w:pPr>
      <w:rPr>
        <w:rFonts w:hint="default"/>
      </w:rPr>
    </w:lvl>
    <w:lvl w:ilvl="6" w:tplc="044E8D90">
      <w:numFmt w:val="bullet"/>
      <w:lvlText w:val="•"/>
      <w:lvlJc w:val="left"/>
      <w:pPr>
        <w:ind w:left="2366" w:hanging="321"/>
      </w:pPr>
      <w:rPr>
        <w:rFonts w:hint="default"/>
      </w:rPr>
    </w:lvl>
    <w:lvl w:ilvl="7" w:tplc="54BABFAA">
      <w:numFmt w:val="bullet"/>
      <w:lvlText w:val="•"/>
      <w:lvlJc w:val="left"/>
      <w:pPr>
        <w:ind w:left="2670" w:hanging="321"/>
      </w:pPr>
      <w:rPr>
        <w:rFonts w:hint="default"/>
      </w:rPr>
    </w:lvl>
    <w:lvl w:ilvl="8" w:tplc="813C400E">
      <w:numFmt w:val="bullet"/>
      <w:lvlText w:val="•"/>
      <w:lvlJc w:val="left"/>
      <w:pPr>
        <w:ind w:left="2975" w:hanging="321"/>
      </w:pPr>
      <w:rPr>
        <w:rFonts w:hint="default"/>
      </w:rPr>
    </w:lvl>
  </w:abstractNum>
  <w:abstractNum w:abstractNumId="12" w15:restartNumberingAfterBreak="0">
    <w:nsid w:val="24B14C1B"/>
    <w:multiLevelType w:val="hybridMultilevel"/>
    <w:tmpl w:val="CFC416E4"/>
    <w:lvl w:ilvl="0" w:tplc="843EAD20">
      <w:numFmt w:val="bullet"/>
      <w:lvlText w:val="□"/>
      <w:lvlJc w:val="left"/>
      <w:pPr>
        <w:ind w:left="539" w:hanging="321"/>
      </w:pPr>
      <w:rPr>
        <w:rFonts w:ascii="MS UI Gothic" w:eastAsia="MS UI Gothic" w:hAnsi="MS UI Gothic" w:cs="MS UI Gothic" w:hint="default"/>
        <w:w w:val="88"/>
        <w:sz w:val="16"/>
        <w:szCs w:val="16"/>
      </w:rPr>
    </w:lvl>
    <w:lvl w:ilvl="1" w:tplc="434E5938">
      <w:numFmt w:val="bullet"/>
      <w:lvlText w:val="•"/>
      <w:lvlJc w:val="left"/>
      <w:pPr>
        <w:ind w:left="872" w:hanging="321"/>
      </w:pPr>
      <w:rPr>
        <w:rFonts w:hint="default"/>
      </w:rPr>
    </w:lvl>
    <w:lvl w:ilvl="2" w:tplc="378673F6">
      <w:numFmt w:val="bullet"/>
      <w:lvlText w:val="•"/>
      <w:lvlJc w:val="left"/>
      <w:pPr>
        <w:ind w:left="1204" w:hanging="321"/>
      </w:pPr>
      <w:rPr>
        <w:rFonts w:hint="default"/>
      </w:rPr>
    </w:lvl>
    <w:lvl w:ilvl="3" w:tplc="471C7174">
      <w:numFmt w:val="bullet"/>
      <w:lvlText w:val="•"/>
      <w:lvlJc w:val="left"/>
      <w:pPr>
        <w:ind w:left="1536" w:hanging="321"/>
      </w:pPr>
      <w:rPr>
        <w:rFonts w:hint="default"/>
      </w:rPr>
    </w:lvl>
    <w:lvl w:ilvl="4" w:tplc="FD52C3C6">
      <w:numFmt w:val="bullet"/>
      <w:lvlText w:val="•"/>
      <w:lvlJc w:val="left"/>
      <w:pPr>
        <w:ind w:left="1868" w:hanging="321"/>
      </w:pPr>
      <w:rPr>
        <w:rFonts w:hint="default"/>
      </w:rPr>
    </w:lvl>
    <w:lvl w:ilvl="5" w:tplc="0B483982">
      <w:numFmt w:val="bullet"/>
      <w:lvlText w:val="•"/>
      <w:lvlJc w:val="left"/>
      <w:pPr>
        <w:ind w:left="2200" w:hanging="321"/>
      </w:pPr>
      <w:rPr>
        <w:rFonts w:hint="default"/>
      </w:rPr>
    </w:lvl>
    <w:lvl w:ilvl="6" w:tplc="B4DC0146">
      <w:numFmt w:val="bullet"/>
      <w:lvlText w:val="•"/>
      <w:lvlJc w:val="left"/>
      <w:pPr>
        <w:ind w:left="2532" w:hanging="321"/>
      </w:pPr>
      <w:rPr>
        <w:rFonts w:hint="default"/>
      </w:rPr>
    </w:lvl>
    <w:lvl w:ilvl="7" w:tplc="1C72A170">
      <w:numFmt w:val="bullet"/>
      <w:lvlText w:val="•"/>
      <w:lvlJc w:val="left"/>
      <w:pPr>
        <w:ind w:left="2864" w:hanging="321"/>
      </w:pPr>
      <w:rPr>
        <w:rFonts w:hint="default"/>
      </w:rPr>
    </w:lvl>
    <w:lvl w:ilvl="8" w:tplc="CA9091AA">
      <w:numFmt w:val="bullet"/>
      <w:lvlText w:val="•"/>
      <w:lvlJc w:val="left"/>
      <w:pPr>
        <w:ind w:left="3196" w:hanging="321"/>
      </w:pPr>
      <w:rPr>
        <w:rFonts w:hint="default"/>
      </w:rPr>
    </w:lvl>
  </w:abstractNum>
  <w:abstractNum w:abstractNumId="13" w15:restartNumberingAfterBreak="0">
    <w:nsid w:val="29B963C0"/>
    <w:multiLevelType w:val="hybridMultilevel"/>
    <w:tmpl w:val="2968D6E8"/>
    <w:lvl w:ilvl="0" w:tplc="22FA30CA">
      <w:numFmt w:val="bullet"/>
      <w:lvlText w:val="□"/>
      <w:lvlJc w:val="left"/>
      <w:pPr>
        <w:ind w:left="539" w:hanging="321"/>
      </w:pPr>
      <w:rPr>
        <w:rFonts w:ascii="MS UI Gothic" w:eastAsia="MS UI Gothic" w:hAnsi="MS UI Gothic" w:cs="MS UI Gothic" w:hint="default"/>
        <w:w w:val="88"/>
        <w:sz w:val="16"/>
        <w:szCs w:val="16"/>
      </w:rPr>
    </w:lvl>
    <w:lvl w:ilvl="1" w:tplc="16E6D41A">
      <w:numFmt w:val="bullet"/>
      <w:lvlText w:val="•"/>
      <w:lvlJc w:val="left"/>
      <w:pPr>
        <w:ind w:left="818" w:hanging="321"/>
      </w:pPr>
      <w:rPr>
        <w:rFonts w:hint="default"/>
      </w:rPr>
    </w:lvl>
    <w:lvl w:ilvl="2" w:tplc="9078C280">
      <w:numFmt w:val="bullet"/>
      <w:lvlText w:val="•"/>
      <w:lvlJc w:val="left"/>
      <w:pPr>
        <w:ind w:left="1096" w:hanging="321"/>
      </w:pPr>
      <w:rPr>
        <w:rFonts w:hint="default"/>
      </w:rPr>
    </w:lvl>
    <w:lvl w:ilvl="3" w:tplc="513019E4">
      <w:numFmt w:val="bullet"/>
      <w:lvlText w:val="•"/>
      <w:lvlJc w:val="left"/>
      <w:pPr>
        <w:ind w:left="1374" w:hanging="321"/>
      </w:pPr>
      <w:rPr>
        <w:rFonts w:hint="default"/>
      </w:rPr>
    </w:lvl>
    <w:lvl w:ilvl="4" w:tplc="9CA01C0C">
      <w:numFmt w:val="bullet"/>
      <w:lvlText w:val="•"/>
      <w:lvlJc w:val="left"/>
      <w:pPr>
        <w:ind w:left="1652" w:hanging="321"/>
      </w:pPr>
      <w:rPr>
        <w:rFonts w:hint="default"/>
      </w:rPr>
    </w:lvl>
    <w:lvl w:ilvl="5" w:tplc="63F41DEC">
      <w:numFmt w:val="bullet"/>
      <w:lvlText w:val="•"/>
      <w:lvlJc w:val="left"/>
      <w:pPr>
        <w:ind w:left="1930" w:hanging="321"/>
      </w:pPr>
      <w:rPr>
        <w:rFonts w:hint="default"/>
      </w:rPr>
    </w:lvl>
    <w:lvl w:ilvl="6" w:tplc="515482C6">
      <w:numFmt w:val="bullet"/>
      <w:lvlText w:val="•"/>
      <w:lvlJc w:val="left"/>
      <w:pPr>
        <w:ind w:left="2208" w:hanging="321"/>
      </w:pPr>
      <w:rPr>
        <w:rFonts w:hint="default"/>
      </w:rPr>
    </w:lvl>
    <w:lvl w:ilvl="7" w:tplc="5F82776E">
      <w:numFmt w:val="bullet"/>
      <w:lvlText w:val="•"/>
      <w:lvlJc w:val="left"/>
      <w:pPr>
        <w:ind w:left="2486" w:hanging="321"/>
      </w:pPr>
      <w:rPr>
        <w:rFonts w:hint="default"/>
      </w:rPr>
    </w:lvl>
    <w:lvl w:ilvl="8" w:tplc="5150C91E">
      <w:numFmt w:val="bullet"/>
      <w:lvlText w:val="•"/>
      <w:lvlJc w:val="left"/>
      <w:pPr>
        <w:ind w:left="2764" w:hanging="321"/>
      </w:pPr>
      <w:rPr>
        <w:rFonts w:hint="default"/>
      </w:rPr>
    </w:lvl>
  </w:abstractNum>
  <w:abstractNum w:abstractNumId="14" w15:restartNumberingAfterBreak="0">
    <w:nsid w:val="2C352F90"/>
    <w:multiLevelType w:val="hybridMultilevel"/>
    <w:tmpl w:val="ACACD582"/>
    <w:lvl w:ilvl="0" w:tplc="561A8792">
      <w:numFmt w:val="bullet"/>
      <w:lvlText w:val="□"/>
      <w:lvlJc w:val="left"/>
      <w:pPr>
        <w:ind w:left="539" w:hanging="321"/>
      </w:pPr>
      <w:rPr>
        <w:rFonts w:ascii="MS UI Gothic" w:eastAsia="MS UI Gothic" w:hAnsi="MS UI Gothic" w:cs="MS UI Gothic" w:hint="default"/>
        <w:w w:val="88"/>
        <w:sz w:val="16"/>
        <w:szCs w:val="16"/>
      </w:rPr>
    </w:lvl>
    <w:lvl w:ilvl="1" w:tplc="57500DB4">
      <w:numFmt w:val="bullet"/>
      <w:lvlText w:val="•"/>
      <w:lvlJc w:val="left"/>
      <w:pPr>
        <w:ind w:left="827" w:hanging="321"/>
      </w:pPr>
      <w:rPr>
        <w:rFonts w:hint="default"/>
      </w:rPr>
    </w:lvl>
    <w:lvl w:ilvl="2" w:tplc="302C62F2">
      <w:numFmt w:val="bullet"/>
      <w:lvlText w:val="•"/>
      <w:lvlJc w:val="left"/>
      <w:pPr>
        <w:ind w:left="1114" w:hanging="321"/>
      </w:pPr>
      <w:rPr>
        <w:rFonts w:hint="default"/>
      </w:rPr>
    </w:lvl>
    <w:lvl w:ilvl="3" w:tplc="32D445A0">
      <w:numFmt w:val="bullet"/>
      <w:lvlText w:val="•"/>
      <w:lvlJc w:val="left"/>
      <w:pPr>
        <w:ind w:left="1401" w:hanging="321"/>
      </w:pPr>
      <w:rPr>
        <w:rFonts w:hint="default"/>
      </w:rPr>
    </w:lvl>
    <w:lvl w:ilvl="4" w:tplc="88A6AF78">
      <w:numFmt w:val="bullet"/>
      <w:lvlText w:val="•"/>
      <w:lvlJc w:val="left"/>
      <w:pPr>
        <w:ind w:left="1688" w:hanging="321"/>
      </w:pPr>
      <w:rPr>
        <w:rFonts w:hint="default"/>
      </w:rPr>
    </w:lvl>
    <w:lvl w:ilvl="5" w:tplc="3E48C98A">
      <w:numFmt w:val="bullet"/>
      <w:lvlText w:val="•"/>
      <w:lvlJc w:val="left"/>
      <w:pPr>
        <w:ind w:left="1975" w:hanging="321"/>
      </w:pPr>
      <w:rPr>
        <w:rFonts w:hint="default"/>
      </w:rPr>
    </w:lvl>
    <w:lvl w:ilvl="6" w:tplc="4DAAFBDA">
      <w:numFmt w:val="bullet"/>
      <w:lvlText w:val="•"/>
      <w:lvlJc w:val="left"/>
      <w:pPr>
        <w:ind w:left="2262" w:hanging="321"/>
      </w:pPr>
      <w:rPr>
        <w:rFonts w:hint="default"/>
      </w:rPr>
    </w:lvl>
    <w:lvl w:ilvl="7" w:tplc="92CADFEE">
      <w:numFmt w:val="bullet"/>
      <w:lvlText w:val="•"/>
      <w:lvlJc w:val="left"/>
      <w:pPr>
        <w:ind w:left="2549" w:hanging="321"/>
      </w:pPr>
      <w:rPr>
        <w:rFonts w:hint="default"/>
      </w:rPr>
    </w:lvl>
    <w:lvl w:ilvl="8" w:tplc="62688576">
      <w:numFmt w:val="bullet"/>
      <w:lvlText w:val="•"/>
      <w:lvlJc w:val="left"/>
      <w:pPr>
        <w:ind w:left="2836" w:hanging="321"/>
      </w:pPr>
      <w:rPr>
        <w:rFonts w:hint="default"/>
      </w:rPr>
    </w:lvl>
  </w:abstractNum>
  <w:abstractNum w:abstractNumId="15" w15:restartNumberingAfterBreak="0">
    <w:nsid w:val="2F451E2B"/>
    <w:multiLevelType w:val="hybridMultilevel"/>
    <w:tmpl w:val="324AB630"/>
    <w:lvl w:ilvl="0" w:tplc="E484527C">
      <w:numFmt w:val="bullet"/>
      <w:lvlText w:val="□"/>
      <w:lvlJc w:val="left"/>
      <w:pPr>
        <w:ind w:left="539" w:hanging="321"/>
      </w:pPr>
      <w:rPr>
        <w:rFonts w:ascii="MS UI Gothic" w:eastAsia="MS UI Gothic" w:hAnsi="MS UI Gothic" w:cs="MS UI Gothic" w:hint="default"/>
        <w:w w:val="88"/>
        <w:sz w:val="16"/>
        <w:szCs w:val="16"/>
      </w:rPr>
    </w:lvl>
    <w:lvl w:ilvl="1" w:tplc="DC009F50">
      <w:numFmt w:val="bullet"/>
      <w:lvlText w:val="•"/>
      <w:lvlJc w:val="left"/>
      <w:pPr>
        <w:ind w:left="827" w:hanging="321"/>
      </w:pPr>
      <w:rPr>
        <w:rFonts w:hint="default"/>
      </w:rPr>
    </w:lvl>
    <w:lvl w:ilvl="2" w:tplc="68D2BA06">
      <w:numFmt w:val="bullet"/>
      <w:lvlText w:val="•"/>
      <w:lvlJc w:val="left"/>
      <w:pPr>
        <w:ind w:left="1114" w:hanging="321"/>
      </w:pPr>
      <w:rPr>
        <w:rFonts w:hint="default"/>
      </w:rPr>
    </w:lvl>
    <w:lvl w:ilvl="3" w:tplc="F21A6706">
      <w:numFmt w:val="bullet"/>
      <w:lvlText w:val="•"/>
      <w:lvlJc w:val="left"/>
      <w:pPr>
        <w:ind w:left="1401" w:hanging="321"/>
      </w:pPr>
      <w:rPr>
        <w:rFonts w:hint="default"/>
      </w:rPr>
    </w:lvl>
    <w:lvl w:ilvl="4" w:tplc="EB5EF768">
      <w:numFmt w:val="bullet"/>
      <w:lvlText w:val="•"/>
      <w:lvlJc w:val="left"/>
      <w:pPr>
        <w:ind w:left="1688" w:hanging="321"/>
      </w:pPr>
      <w:rPr>
        <w:rFonts w:hint="default"/>
      </w:rPr>
    </w:lvl>
    <w:lvl w:ilvl="5" w:tplc="E0EA03FE">
      <w:numFmt w:val="bullet"/>
      <w:lvlText w:val="•"/>
      <w:lvlJc w:val="left"/>
      <w:pPr>
        <w:ind w:left="1975" w:hanging="321"/>
      </w:pPr>
      <w:rPr>
        <w:rFonts w:hint="default"/>
      </w:rPr>
    </w:lvl>
    <w:lvl w:ilvl="6" w:tplc="8F844780">
      <w:numFmt w:val="bullet"/>
      <w:lvlText w:val="•"/>
      <w:lvlJc w:val="left"/>
      <w:pPr>
        <w:ind w:left="2262" w:hanging="321"/>
      </w:pPr>
      <w:rPr>
        <w:rFonts w:hint="default"/>
      </w:rPr>
    </w:lvl>
    <w:lvl w:ilvl="7" w:tplc="67A0BC26">
      <w:numFmt w:val="bullet"/>
      <w:lvlText w:val="•"/>
      <w:lvlJc w:val="left"/>
      <w:pPr>
        <w:ind w:left="2549" w:hanging="321"/>
      </w:pPr>
      <w:rPr>
        <w:rFonts w:hint="default"/>
      </w:rPr>
    </w:lvl>
    <w:lvl w:ilvl="8" w:tplc="B150EF34">
      <w:numFmt w:val="bullet"/>
      <w:lvlText w:val="•"/>
      <w:lvlJc w:val="left"/>
      <w:pPr>
        <w:ind w:left="2836" w:hanging="321"/>
      </w:pPr>
      <w:rPr>
        <w:rFonts w:hint="default"/>
      </w:rPr>
    </w:lvl>
  </w:abstractNum>
  <w:abstractNum w:abstractNumId="16" w15:restartNumberingAfterBreak="0">
    <w:nsid w:val="373241A4"/>
    <w:multiLevelType w:val="hybridMultilevel"/>
    <w:tmpl w:val="C088A122"/>
    <w:lvl w:ilvl="0" w:tplc="4050B2C4">
      <w:numFmt w:val="bullet"/>
      <w:lvlText w:val="□"/>
      <w:lvlJc w:val="left"/>
      <w:pPr>
        <w:ind w:left="539" w:hanging="321"/>
      </w:pPr>
      <w:rPr>
        <w:rFonts w:ascii="MS UI Gothic" w:eastAsia="MS UI Gothic" w:hAnsi="MS UI Gothic" w:cs="MS UI Gothic" w:hint="default"/>
        <w:w w:val="88"/>
        <w:sz w:val="16"/>
        <w:szCs w:val="16"/>
      </w:rPr>
    </w:lvl>
    <w:lvl w:ilvl="1" w:tplc="B1EC33CE">
      <w:numFmt w:val="bullet"/>
      <w:lvlText w:val="•"/>
      <w:lvlJc w:val="left"/>
      <w:pPr>
        <w:ind w:left="854" w:hanging="321"/>
      </w:pPr>
      <w:rPr>
        <w:rFonts w:hint="default"/>
      </w:rPr>
    </w:lvl>
    <w:lvl w:ilvl="2" w:tplc="F59E6316">
      <w:numFmt w:val="bullet"/>
      <w:lvlText w:val="•"/>
      <w:lvlJc w:val="left"/>
      <w:pPr>
        <w:ind w:left="1168" w:hanging="321"/>
      </w:pPr>
      <w:rPr>
        <w:rFonts w:hint="default"/>
      </w:rPr>
    </w:lvl>
    <w:lvl w:ilvl="3" w:tplc="DDF8EF80">
      <w:numFmt w:val="bullet"/>
      <w:lvlText w:val="•"/>
      <w:lvlJc w:val="left"/>
      <w:pPr>
        <w:ind w:left="1482" w:hanging="321"/>
      </w:pPr>
      <w:rPr>
        <w:rFonts w:hint="default"/>
      </w:rPr>
    </w:lvl>
    <w:lvl w:ilvl="4" w:tplc="82C2E784">
      <w:numFmt w:val="bullet"/>
      <w:lvlText w:val="•"/>
      <w:lvlJc w:val="left"/>
      <w:pPr>
        <w:ind w:left="1796" w:hanging="321"/>
      </w:pPr>
      <w:rPr>
        <w:rFonts w:hint="default"/>
      </w:rPr>
    </w:lvl>
    <w:lvl w:ilvl="5" w:tplc="70A6FC56">
      <w:numFmt w:val="bullet"/>
      <w:lvlText w:val="•"/>
      <w:lvlJc w:val="left"/>
      <w:pPr>
        <w:ind w:left="2110" w:hanging="321"/>
      </w:pPr>
      <w:rPr>
        <w:rFonts w:hint="default"/>
      </w:rPr>
    </w:lvl>
    <w:lvl w:ilvl="6" w:tplc="23F6019E">
      <w:numFmt w:val="bullet"/>
      <w:lvlText w:val="•"/>
      <w:lvlJc w:val="left"/>
      <w:pPr>
        <w:ind w:left="2424" w:hanging="321"/>
      </w:pPr>
      <w:rPr>
        <w:rFonts w:hint="default"/>
      </w:rPr>
    </w:lvl>
    <w:lvl w:ilvl="7" w:tplc="56E069DC">
      <w:numFmt w:val="bullet"/>
      <w:lvlText w:val="•"/>
      <w:lvlJc w:val="left"/>
      <w:pPr>
        <w:ind w:left="2738" w:hanging="321"/>
      </w:pPr>
      <w:rPr>
        <w:rFonts w:hint="default"/>
      </w:rPr>
    </w:lvl>
    <w:lvl w:ilvl="8" w:tplc="8AF428DC">
      <w:numFmt w:val="bullet"/>
      <w:lvlText w:val="•"/>
      <w:lvlJc w:val="left"/>
      <w:pPr>
        <w:ind w:left="3052" w:hanging="321"/>
      </w:pPr>
      <w:rPr>
        <w:rFonts w:hint="default"/>
      </w:rPr>
    </w:lvl>
  </w:abstractNum>
  <w:abstractNum w:abstractNumId="17" w15:restartNumberingAfterBreak="0">
    <w:nsid w:val="375B5DB3"/>
    <w:multiLevelType w:val="hybridMultilevel"/>
    <w:tmpl w:val="DD4A065A"/>
    <w:lvl w:ilvl="0" w:tplc="EE586784">
      <w:numFmt w:val="bullet"/>
      <w:lvlText w:val="□"/>
      <w:lvlJc w:val="left"/>
      <w:pPr>
        <w:ind w:left="539" w:hanging="321"/>
      </w:pPr>
      <w:rPr>
        <w:rFonts w:ascii="MS UI Gothic" w:eastAsia="MS UI Gothic" w:hAnsi="MS UI Gothic" w:cs="MS UI Gothic" w:hint="default"/>
        <w:w w:val="88"/>
        <w:sz w:val="16"/>
        <w:szCs w:val="16"/>
      </w:rPr>
    </w:lvl>
    <w:lvl w:ilvl="1" w:tplc="9716A9F6">
      <w:numFmt w:val="bullet"/>
      <w:lvlText w:val="•"/>
      <w:lvlJc w:val="left"/>
      <w:pPr>
        <w:ind w:left="827" w:hanging="321"/>
      </w:pPr>
      <w:rPr>
        <w:rFonts w:hint="default"/>
      </w:rPr>
    </w:lvl>
    <w:lvl w:ilvl="2" w:tplc="F0D847E8">
      <w:numFmt w:val="bullet"/>
      <w:lvlText w:val="•"/>
      <w:lvlJc w:val="left"/>
      <w:pPr>
        <w:ind w:left="1114" w:hanging="321"/>
      </w:pPr>
      <w:rPr>
        <w:rFonts w:hint="default"/>
      </w:rPr>
    </w:lvl>
    <w:lvl w:ilvl="3" w:tplc="ED767AFA">
      <w:numFmt w:val="bullet"/>
      <w:lvlText w:val="•"/>
      <w:lvlJc w:val="left"/>
      <w:pPr>
        <w:ind w:left="1401" w:hanging="321"/>
      </w:pPr>
      <w:rPr>
        <w:rFonts w:hint="default"/>
      </w:rPr>
    </w:lvl>
    <w:lvl w:ilvl="4" w:tplc="47666D36">
      <w:numFmt w:val="bullet"/>
      <w:lvlText w:val="•"/>
      <w:lvlJc w:val="left"/>
      <w:pPr>
        <w:ind w:left="1688" w:hanging="321"/>
      </w:pPr>
      <w:rPr>
        <w:rFonts w:hint="default"/>
      </w:rPr>
    </w:lvl>
    <w:lvl w:ilvl="5" w:tplc="2176FEC2">
      <w:numFmt w:val="bullet"/>
      <w:lvlText w:val="•"/>
      <w:lvlJc w:val="left"/>
      <w:pPr>
        <w:ind w:left="1975" w:hanging="321"/>
      </w:pPr>
      <w:rPr>
        <w:rFonts w:hint="default"/>
      </w:rPr>
    </w:lvl>
    <w:lvl w:ilvl="6" w:tplc="24AADC50">
      <w:numFmt w:val="bullet"/>
      <w:lvlText w:val="•"/>
      <w:lvlJc w:val="left"/>
      <w:pPr>
        <w:ind w:left="2262" w:hanging="321"/>
      </w:pPr>
      <w:rPr>
        <w:rFonts w:hint="default"/>
      </w:rPr>
    </w:lvl>
    <w:lvl w:ilvl="7" w:tplc="8FB45968">
      <w:numFmt w:val="bullet"/>
      <w:lvlText w:val="•"/>
      <w:lvlJc w:val="left"/>
      <w:pPr>
        <w:ind w:left="2549" w:hanging="321"/>
      </w:pPr>
      <w:rPr>
        <w:rFonts w:hint="default"/>
      </w:rPr>
    </w:lvl>
    <w:lvl w:ilvl="8" w:tplc="70B442EC">
      <w:numFmt w:val="bullet"/>
      <w:lvlText w:val="•"/>
      <w:lvlJc w:val="left"/>
      <w:pPr>
        <w:ind w:left="2836" w:hanging="321"/>
      </w:pPr>
      <w:rPr>
        <w:rFonts w:hint="default"/>
      </w:rPr>
    </w:lvl>
  </w:abstractNum>
  <w:abstractNum w:abstractNumId="18" w15:restartNumberingAfterBreak="0">
    <w:nsid w:val="387227B3"/>
    <w:multiLevelType w:val="hybridMultilevel"/>
    <w:tmpl w:val="4EFECEAA"/>
    <w:lvl w:ilvl="0" w:tplc="E282552A">
      <w:numFmt w:val="bullet"/>
      <w:lvlText w:val="□"/>
      <w:lvlJc w:val="left"/>
      <w:pPr>
        <w:ind w:left="539" w:hanging="321"/>
      </w:pPr>
      <w:rPr>
        <w:rFonts w:ascii="MS UI Gothic" w:eastAsia="MS UI Gothic" w:hAnsi="MS UI Gothic" w:cs="MS UI Gothic" w:hint="default"/>
        <w:w w:val="88"/>
        <w:sz w:val="16"/>
        <w:szCs w:val="16"/>
      </w:rPr>
    </w:lvl>
    <w:lvl w:ilvl="1" w:tplc="B39281EE">
      <w:numFmt w:val="bullet"/>
      <w:lvlText w:val="•"/>
      <w:lvlJc w:val="left"/>
      <w:pPr>
        <w:ind w:left="827" w:hanging="321"/>
      </w:pPr>
      <w:rPr>
        <w:rFonts w:hint="default"/>
      </w:rPr>
    </w:lvl>
    <w:lvl w:ilvl="2" w:tplc="28B625EC">
      <w:numFmt w:val="bullet"/>
      <w:lvlText w:val="•"/>
      <w:lvlJc w:val="left"/>
      <w:pPr>
        <w:ind w:left="1114" w:hanging="321"/>
      </w:pPr>
      <w:rPr>
        <w:rFonts w:hint="default"/>
      </w:rPr>
    </w:lvl>
    <w:lvl w:ilvl="3" w:tplc="1E12E000">
      <w:numFmt w:val="bullet"/>
      <w:lvlText w:val="•"/>
      <w:lvlJc w:val="left"/>
      <w:pPr>
        <w:ind w:left="1401" w:hanging="321"/>
      </w:pPr>
      <w:rPr>
        <w:rFonts w:hint="default"/>
      </w:rPr>
    </w:lvl>
    <w:lvl w:ilvl="4" w:tplc="09BE2BBC">
      <w:numFmt w:val="bullet"/>
      <w:lvlText w:val="•"/>
      <w:lvlJc w:val="left"/>
      <w:pPr>
        <w:ind w:left="1688" w:hanging="321"/>
      </w:pPr>
      <w:rPr>
        <w:rFonts w:hint="default"/>
      </w:rPr>
    </w:lvl>
    <w:lvl w:ilvl="5" w:tplc="0F2C4E00">
      <w:numFmt w:val="bullet"/>
      <w:lvlText w:val="•"/>
      <w:lvlJc w:val="left"/>
      <w:pPr>
        <w:ind w:left="1975" w:hanging="321"/>
      </w:pPr>
      <w:rPr>
        <w:rFonts w:hint="default"/>
      </w:rPr>
    </w:lvl>
    <w:lvl w:ilvl="6" w:tplc="B3CE60F0">
      <w:numFmt w:val="bullet"/>
      <w:lvlText w:val="•"/>
      <w:lvlJc w:val="left"/>
      <w:pPr>
        <w:ind w:left="2262" w:hanging="321"/>
      </w:pPr>
      <w:rPr>
        <w:rFonts w:hint="default"/>
      </w:rPr>
    </w:lvl>
    <w:lvl w:ilvl="7" w:tplc="2E142F3A">
      <w:numFmt w:val="bullet"/>
      <w:lvlText w:val="•"/>
      <w:lvlJc w:val="left"/>
      <w:pPr>
        <w:ind w:left="2549" w:hanging="321"/>
      </w:pPr>
      <w:rPr>
        <w:rFonts w:hint="default"/>
      </w:rPr>
    </w:lvl>
    <w:lvl w:ilvl="8" w:tplc="308E4576">
      <w:numFmt w:val="bullet"/>
      <w:lvlText w:val="•"/>
      <w:lvlJc w:val="left"/>
      <w:pPr>
        <w:ind w:left="2836" w:hanging="321"/>
      </w:pPr>
      <w:rPr>
        <w:rFonts w:hint="default"/>
      </w:rPr>
    </w:lvl>
  </w:abstractNum>
  <w:abstractNum w:abstractNumId="19" w15:restartNumberingAfterBreak="0">
    <w:nsid w:val="389C779C"/>
    <w:multiLevelType w:val="hybridMultilevel"/>
    <w:tmpl w:val="F32C7F60"/>
    <w:lvl w:ilvl="0" w:tplc="2DF0CA0A">
      <w:numFmt w:val="bullet"/>
      <w:lvlText w:val="□"/>
      <w:lvlJc w:val="left"/>
      <w:pPr>
        <w:ind w:left="539" w:hanging="321"/>
      </w:pPr>
      <w:rPr>
        <w:rFonts w:ascii="MS UI Gothic" w:eastAsia="MS UI Gothic" w:hAnsi="MS UI Gothic" w:cs="MS UI Gothic" w:hint="default"/>
        <w:w w:val="88"/>
        <w:sz w:val="16"/>
        <w:szCs w:val="16"/>
      </w:rPr>
    </w:lvl>
    <w:lvl w:ilvl="1" w:tplc="8A6CED18">
      <w:numFmt w:val="bullet"/>
      <w:lvlText w:val="•"/>
      <w:lvlJc w:val="left"/>
      <w:pPr>
        <w:ind w:left="827" w:hanging="321"/>
      </w:pPr>
      <w:rPr>
        <w:rFonts w:hint="default"/>
      </w:rPr>
    </w:lvl>
    <w:lvl w:ilvl="2" w:tplc="31A868BC">
      <w:numFmt w:val="bullet"/>
      <w:lvlText w:val="•"/>
      <w:lvlJc w:val="left"/>
      <w:pPr>
        <w:ind w:left="1114" w:hanging="321"/>
      </w:pPr>
      <w:rPr>
        <w:rFonts w:hint="default"/>
      </w:rPr>
    </w:lvl>
    <w:lvl w:ilvl="3" w:tplc="73E6A478">
      <w:numFmt w:val="bullet"/>
      <w:lvlText w:val="•"/>
      <w:lvlJc w:val="left"/>
      <w:pPr>
        <w:ind w:left="1401" w:hanging="321"/>
      </w:pPr>
      <w:rPr>
        <w:rFonts w:hint="default"/>
      </w:rPr>
    </w:lvl>
    <w:lvl w:ilvl="4" w:tplc="38A22FEE">
      <w:numFmt w:val="bullet"/>
      <w:lvlText w:val="•"/>
      <w:lvlJc w:val="left"/>
      <w:pPr>
        <w:ind w:left="1688" w:hanging="321"/>
      </w:pPr>
      <w:rPr>
        <w:rFonts w:hint="default"/>
      </w:rPr>
    </w:lvl>
    <w:lvl w:ilvl="5" w:tplc="2174B13E">
      <w:numFmt w:val="bullet"/>
      <w:lvlText w:val="•"/>
      <w:lvlJc w:val="left"/>
      <w:pPr>
        <w:ind w:left="1975" w:hanging="321"/>
      </w:pPr>
      <w:rPr>
        <w:rFonts w:hint="default"/>
      </w:rPr>
    </w:lvl>
    <w:lvl w:ilvl="6" w:tplc="22E4DF8E">
      <w:numFmt w:val="bullet"/>
      <w:lvlText w:val="•"/>
      <w:lvlJc w:val="left"/>
      <w:pPr>
        <w:ind w:left="2262" w:hanging="321"/>
      </w:pPr>
      <w:rPr>
        <w:rFonts w:hint="default"/>
      </w:rPr>
    </w:lvl>
    <w:lvl w:ilvl="7" w:tplc="FF564642">
      <w:numFmt w:val="bullet"/>
      <w:lvlText w:val="•"/>
      <w:lvlJc w:val="left"/>
      <w:pPr>
        <w:ind w:left="2549" w:hanging="321"/>
      </w:pPr>
      <w:rPr>
        <w:rFonts w:hint="default"/>
      </w:rPr>
    </w:lvl>
    <w:lvl w:ilvl="8" w:tplc="B06C8BD2">
      <w:numFmt w:val="bullet"/>
      <w:lvlText w:val="•"/>
      <w:lvlJc w:val="left"/>
      <w:pPr>
        <w:ind w:left="2836" w:hanging="321"/>
      </w:pPr>
      <w:rPr>
        <w:rFonts w:hint="default"/>
      </w:rPr>
    </w:lvl>
  </w:abstractNum>
  <w:abstractNum w:abstractNumId="20" w15:restartNumberingAfterBreak="0">
    <w:nsid w:val="3E48187C"/>
    <w:multiLevelType w:val="hybridMultilevel"/>
    <w:tmpl w:val="E33ADE82"/>
    <w:lvl w:ilvl="0" w:tplc="BD10C372">
      <w:numFmt w:val="bullet"/>
      <w:lvlText w:val="-"/>
      <w:lvlJc w:val="left"/>
      <w:pPr>
        <w:ind w:left="539" w:hanging="180"/>
      </w:pPr>
      <w:rPr>
        <w:rFonts w:ascii="Times New Roman" w:eastAsia="Times New Roman" w:hAnsi="Times New Roman" w:cs="Times New Roman" w:hint="default"/>
        <w:spacing w:val="-15"/>
        <w:w w:val="99"/>
        <w:sz w:val="18"/>
        <w:szCs w:val="18"/>
      </w:rPr>
    </w:lvl>
    <w:lvl w:ilvl="1" w:tplc="9DB22EA4">
      <w:numFmt w:val="bullet"/>
      <w:lvlText w:val="•"/>
      <w:lvlJc w:val="left"/>
      <w:pPr>
        <w:ind w:left="737" w:hanging="180"/>
      </w:pPr>
      <w:rPr>
        <w:rFonts w:hint="default"/>
      </w:rPr>
    </w:lvl>
    <w:lvl w:ilvl="2" w:tplc="90323B9C">
      <w:numFmt w:val="bullet"/>
      <w:lvlText w:val="•"/>
      <w:lvlJc w:val="left"/>
      <w:pPr>
        <w:ind w:left="934" w:hanging="180"/>
      </w:pPr>
      <w:rPr>
        <w:rFonts w:hint="default"/>
      </w:rPr>
    </w:lvl>
    <w:lvl w:ilvl="3" w:tplc="181686D0">
      <w:numFmt w:val="bullet"/>
      <w:lvlText w:val="•"/>
      <w:lvlJc w:val="left"/>
      <w:pPr>
        <w:ind w:left="1131" w:hanging="180"/>
      </w:pPr>
      <w:rPr>
        <w:rFonts w:hint="default"/>
      </w:rPr>
    </w:lvl>
    <w:lvl w:ilvl="4" w:tplc="383E1FAA">
      <w:numFmt w:val="bullet"/>
      <w:lvlText w:val="•"/>
      <w:lvlJc w:val="left"/>
      <w:pPr>
        <w:ind w:left="1328" w:hanging="180"/>
      </w:pPr>
      <w:rPr>
        <w:rFonts w:hint="default"/>
      </w:rPr>
    </w:lvl>
    <w:lvl w:ilvl="5" w:tplc="0B6A57AA">
      <w:numFmt w:val="bullet"/>
      <w:lvlText w:val="•"/>
      <w:lvlJc w:val="left"/>
      <w:pPr>
        <w:ind w:left="1525" w:hanging="180"/>
      </w:pPr>
      <w:rPr>
        <w:rFonts w:hint="default"/>
      </w:rPr>
    </w:lvl>
    <w:lvl w:ilvl="6" w:tplc="AA422B30">
      <w:numFmt w:val="bullet"/>
      <w:lvlText w:val="•"/>
      <w:lvlJc w:val="left"/>
      <w:pPr>
        <w:ind w:left="1722" w:hanging="180"/>
      </w:pPr>
      <w:rPr>
        <w:rFonts w:hint="default"/>
      </w:rPr>
    </w:lvl>
    <w:lvl w:ilvl="7" w:tplc="1FD0C0B8">
      <w:numFmt w:val="bullet"/>
      <w:lvlText w:val="•"/>
      <w:lvlJc w:val="left"/>
      <w:pPr>
        <w:ind w:left="1919" w:hanging="180"/>
      </w:pPr>
      <w:rPr>
        <w:rFonts w:hint="default"/>
      </w:rPr>
    </w:lvl>
    <w:lvl w:ilvl="8" w:tplc="C36242E2">
      <w:numFmt w:val="bullet"/>
      <w:lvlText w:val="•"/>
      <w:lvlJc w:val="left"/>
      <w:pPr>
        <w:ind w:left="2116" w:hanging="180"/>
      </w:pPr>
      <w:rPr>
        <w:rFonts w:hint="default"/>
      </w:rPr>
    </w:lvl>
  </w:abstractNum>
  <w:abstractNum w:abstractNumId="21" w15:restartNumberingAfterBreak="0">
    <w:nsid w:val="436403EC"/>
    <w:multiLevelType w:val="hybridMultilevel"/>
    <w:tmpl w:val="4F20D5A0"/>
    <w:lvl w:ilvl="0" w:tplc="E6B40C06">
      <w:numFmt w:val="bullet"/>
      <w:lvlText w:val="□"/>
      <w:lvlJc w:val="left"/>
      <w:pPr>
        <w:ind w:left="545" w:hanging="321"/>
      </w:pPr>
      <w:rPr>
        <w:rFonts w:ascii="MS UI Gothic" w:eastAsia="MS UI Gothic" w:hAnsi="MS UI Gothic" w:cs="MS UI Gothic" w:hint="default"/>
        <w:w w:val="88"/>
        <w:sz w:val="16"/>
        <w:szCs w:val="16"/>
      </w:rPr>
    </w:lvl>
    <w:lvl w:ilvl="1" w:tplc="BA061BEE">
      <w:numFmt w:val="bullet"/>
      <w:lvlText w:val="•"/>
      <w:lvlJc w:val="left"/>
      <w:pPr>
        <w:ind w:left="844" w:hanging="321"/>
      </w:pPr>
      <w:rPr>
        <w:rFonts w:hint="default"/>
      </w:rPr>
    </w:lvl>
    <w:lvl w:ilvl="2" w:tplc="CDE8F6A2">
      <w:numFmt w:val="bullet"/>
      <w:lvlText w:val="•"/>
      <w:lvlJc w:val="left"/>
      <w:pPr>
        <w:ind w:left="1148" w:hanging="321"/>
      </w:pPr>
      <w:rPr>
        <w:rFonts w:hint="default"/>
      </w:rPr>
    </w:lvl>
    <w:lvl w:ilvl="3" w:tplc="32C06292">
      <w:numFmt w:val="bullet"/>
      <w:lvlText w:val="•"/>
      <w:lvlJc w:val="left"/>
      <w:pPr>
        <w:ind w:left="1453" w:hanging="321"/>
      </w:pPr>
      <w:rPr>
        <w:rFonts w:hint="default"/>
      </w:rPr>
    </w:lvl>
    <w:lvl w:ilvl="4" w:tplc="D86680CA">
      <w:numFmt w:val="bullet"/>
      <w:lvlText w:val="•"/>
      <w:lvlJc w:val="left"/>
      <w:pPr>
        <w:ind w:left="1757" w:hanging="321"/>
      </w:pPr>
      <w:rPr>
        <w:rFonts w:hint="default"/>
      </w:rPr>
    </w:lvl>
    <w:lvl w:ilvl="5" w:tplc="23028F54">
      <w:numFmt w:val="bullet"/>
      <w:lvlText w:val="•"/>
      <w:lvlJc w:val="left"/>
      <w:pPr>
        <w:ind w:left="2062" w:hanging="321"/>
      </w:pPr>
      <w:rPr>
        <w:rFonts w:hint="default"/>
      </w:rPr>
    </w:lvl>
    <w:lvl w:ilvl="6" w:tplc="EFE015F2">
      <w:numFmt w:val="bullet"/>
      <w:lvlText w:val="•"/>
      <w:lvlJc w:val="left"/>
      <w:pPr>
        <w:ind w:left="2366" w:hanging="321"/>
      </w:pPr>
      <w:rPr>
        <w:rFonts w:hint="default"/>
      </w:rPr>
    </w:lvl>
    <w:lvl w:ilvl="7" w:tplc="5D2A79F4">
      <w:numFmt w:val="bullet"/>
      <w:lvlText w:val="•"/>
      <w:lvlJc w:val="left"/>
      <w:pPr>
        <w:ind w:left="2670" w:hanging="321"/>
      </w:pPr>
      <w:rPr>
        <w:rFonts w:hint="default"/>
      </w:rPr>
    </w:lvl>
    <w:lvl w:ilvl="8" w:tplc="E5268F44">
      <w:numFmt w:val="bullet"/>
      <w:lvlText w:val="•"/>
      <w:lvlJc w:val="left"/>
      <w:pPr>
        <w:ind w:left="2975" w:hanging="321"/>
      </w:pPr>
      <w:rPr>
        <w:rFonts w:hint="default"/>
      </w:rPr>
    </w:lvl>
  </w:abstractNum>
  <w:abstractNum w:abstractNumId="22" w15:restartNumberingAfterBreak="0">
    <w:nsid w:val="43BB0DA7"/>
    <w:multiLevelType w:val="hybridMultilevel"/>
    <w:tmpl w:val="FE8A7A2E"/>
    <w:lvl w:ilvl="0" w:tplc="AA46DEA8">
      <w:numFmt w:val="bullet"/>
      <w:lvlText w:val="□"/>
      <w:lvlJc w:val="left"/>
      <w:pPr>
        <w:ind w:left="538" w:hanging="321"/>
      </w:pPr>
      <w:rPr>
        <w:rFonts w:ascii="MS UI Gothic" w:eastAsia="MS UI Gothic" w:hAnsi="MS UI Gothic" w:cs="MS UI Gothic" w:hint="default"/>
        <w:w w:val="88"/>
        <w:sz w:val="16"/>
        <w:szCs w:val="16"/>
      </w:rPr>
    </w:lvl>
    <w:lvl w:ilvl="1" w:tplc="8352767C">
      <w:numFmt w:val="bullet"/>
      <w:lvlText w:val="•"/>
      <w:lvlJc w:val="left"/>
      <w:pPr>
        <w:ind w:left="827" w:hanging="321"/>
      </w:pPr>
      <w:rPr>
        <w:rFonts w:hint="default"/>
      </w:rPr>
    </w:lvl>
    <w:lvl w:ilvl="2" w:tplc="143CBEDE">
      <w:numFmt w:val="bullet"/>
      <w:lvlText w:val="•"/>
      <w:lvlJc w:val="left"/>
      <w:pPr>
        <w:ind w:left="1114" w:hanging="321"/>
      </w:pPr>
      <w:rPr>
        <w:rFonts w:hint="default"/>
      </w:rPr>
    </w:lvl>
    <w:lvl w:ilvl="3" w:tplc="EDF429C2">
      <w:numFmt w:val="bullet"/>
      <w:lvlText w:val="•"/>
      <w:lvlJc w:val="left"/>
      <w:pPr>
        <w:ind w:left="1401" w:hanging="321"/>
      </w:pPr>
      <w:rPr>
        <w:rFonts w:hint="default"/>
      </w:rPr>
    </w:lvl>
    <w:lvl w:ilvl="4" w:tplc="49383F08">
      <w:numFmt w:val="bullet"/>
      <w:lvlText w:val="•"/>
      <w:lvlJc w:val="left"/>
      <w:pPr>
        <w:ind w:left="1688" w:hanging="321"/>
      </w:pPr>
      <w:rPr>
        <w:rFonts w:hint="default"/>
      </w:rPr>
    </w:lvl>
    <w:lvl w:ilvl="5" w:tplc="65640750">
      <w:numFmt w:val="bullet"/>
      <w:lvlText w:val="•"/>
      <w:lvlJc w:val="left"/>
      <w:pPr>
        <w:ind w:left="1976" w:hanging="321"/>
      </w:pPr>
      <w:rPr>
        <w:rFonts w:hint="default"/>
      </w:rPr>
    </w:lvl>
    <w:lvl w:ilvl="6" w:tplc="FB4AD19E">
      <w:numFmt w:val="bullet"/>
      <w:lvlText w:val="•"/>
      <w:lvlJc w:val="left"/>
      <w:pPr>
        <w:ind w:left="2263" w:hanging="321"/>
      </w:pPr>
      <w:rPr>
        <w:rFonts w:hint="default"/>
      </w:rPr>
    </w:lvl>
    <w:lvl w:ilvl="7" w:tplc="1D268E04">
      <w:numFmt w:val="bullet"/>
      <w:lvlText w:val="•"/>
      <w:lvlJc w:val="left"/>
      <w:pPr>
        <w:ind w:left="2550" w:hanging="321"/>
      </w:pPr>
      <w:rPr>
        <w:rFonts w:hint="default"/>
      </w:rPr>
    </w:lvl>
    <w:lvl w:ilvl="8" w:tplc="C2FCC64E">
      <w:numFmt w:val="bullet"/>
      <w:lvlText w:val="•"/>
      <w:lvlJc w:val="left"/>
      <w:pPr>
        <w:ind w:left="2837" w:hanging="321"/>
      </w:pPr>
      <w:rPr>
        <w:rFonts w:hint="default"/>
      </w:rPr>
    </w:lvl>
  </w:abstractNum>
  <w:abstractNum w:abstractNumId="23" w15:restartNumberingAfterBreak="0">
    <w:nsid w:val="45410946"/>
    <w:multiLevelType w:val="hybridMultilevel"/>
    <w:tmpl w:val="E28E11E6"/>
    <w:lvl w:ilvl="0" w:tplc="EF508E96">
      <w:numFmt w:val="bullet"/>
      <w:lvlText w:val="□"/>
      <w:lvlJc w:val="left"/>
      <w:pPr>
        <w:ind w:left="539" w:hanging="321"/>
      </w:pPr>
      <w:rPr>
        <w:rFonts w:ascii="MS UI Gothic" w:eastAsia="MS UI Gothic" w:hAnsi="MS UI Gothic" w:cs="MS UI Gothic" w:hint="default"/>
        <w:w w:val="88"/>
        <w:sz w:val="16"/>
        <w:szCs w:val="16"/>
      </w:rPr>
    </w:lvl>
    <w:lvl w:ilvl="1" w:tplc="BA9C6604">
      <w:numFmt w:val="bullet"/>
      <w:lvlText w:val="•"/>
      <w:lvlJc w:val="left"/>
      <w:pPr>
        <w:ind w:left="818" w:hanging="321"/>
      </w:pPr>
      <w:rPr>
        <w:rFonts w:hint="default"/>
      </w:rPr>
    </w:lvl>
    <w:lvl w:ilvl="2" w:tplc="39F8682C">
      <w:numFmt w:val="bullet"/>
      <w:lvlText w:val="•"/>
      <w:lvlJc w:val="left"/>
      <w:pPr>
        <w:ind w:left="1096" w:hanging="321"/>
      </w:pPr>
      <w:rPr>
        <w:rFonts w:hint="default"/>
      </w:rPr>
    </w:lvl>
    <w:lvl w:ilvl="3" w:tplc="CB9A54D2">
      <w:numFmt w:val="bullet"/>
      <w:lvlText w:val="•"/>
      <w:lvlJc w:val="left"/>
      <w:pPr>
        <w:ind w:left="1374" w:hanging="321"/>
      </w:pPr>
      <w:rPr>
        <w:rFonts w:hint="default"/>
      </w:rPr>
    </w:lvl>
    <w:lvl w:ilvl="4" w:tplc="4C8037FC">
      <w:numFmt w:val="bullet"/>
      <w:lvlText w:val="•"/>
      <w:lvlJc w:val="left"/>
      <w:pPr>
        <w:ind w:left="1652" w:hanging="321"/>
      </w:pPr>
      <w:rPr>
        <w:rFonts w:hint="default"/>
      </w:rPr>
    </w:lvl>
    <w:lvl w:ilvl="5" w:tplc="0EC85D3E">
      <w:numFmt w:val="bullet"/>
      <w:lvlText w:val="•"/>
      <w:lvlJc w:val="left"/>
      <w:pPr>
        <w:ind w:left="1930" w:hanging="321"/>
      </w:pPr>
      <w:rPr>
        <w:rFonts w:hint="default"/>
      </w:rPr>
    </w:lvl>
    <w:lvl w:ilvl="6" w:tplc="783E5F30">
      <w:numFmt w:val="bullet"/>
      <w:lvlText w:val="•"/>
      <w:lvlJc w:val="left"/>
      <w:pPr>
        <w:ind w:left="2208" w:hanging="321"/>
      </w:pPr>
      <w:rPr>
        <w:rFonts w:hint="default"/>
      </w:rPr>
    </w:lvl>
    <w:lvl w:ilvl="7" w:tplc="24F4FFE0">
      <w:numFmt w:val="bullet"/>
      <w:lvlText w:val="•"/>
      <w:lvlJc w:val="left"/>
      <w:pPr>
        <w:ind w:left="2486" w:hanging="321"/>
      </w:pPr>
      <w:rPr>
        <w:rFonts w:hint="default"/>
      </w:rPr>
    </w:lvl>
    <w:lvl w:ilvl="8" w:tplc="B7FE280C">
      <w:numFmt w:val="bullet"/>
      <w:lvlText w:val="•"/>
      <w:lvlJc w:val="left"/>
      <w:pPr>
        <w:ind w:left="2764" w:hanging="321"/>
      </w:pPr>
      <w:rPr>
        <w:rFonts w:hint="default"/>
      </w:rPr>
    </w:lvl>
  </w:abstractNum>
  <w:abstractNum w:abstractNumId="24" w15:restartNumberingAfterBreak="0">
    <w:nsid w:val="45D11672"/>
    <w:multiLevelType w:val="hybridMultilevel"/>
    <w:tmpl w:val="77F0C7D6"/>
    <w:lvl w:ilvl="0" w:tplc="1514F3EE">
      <w:numFmt w:val="bullet"/>
      <w:lvlText w:val="□"/>
      <w:lvlJc w:val="left"/>
      <w:pPr>
        <w:ind w:left="539" w:hanging="321"/>
      </w:pPr>
      <w:rPr>
        <w:rFonts w:ascii="MS UI Gothic" w:eastAsia="MS UI Gothic" w:hAnsi="MS UI Gothic" w:cs="MS UI Gothic" w:hint="default"/>
        <w:w w:val="88"/>
        <w:sz w:val="16"/>
        <w:szCs w:val="16"/>
      </w:rPr>
    </w:lvl>
    <w:lvl w:ilvl="1" w:tplc="8F927BD0">
      <w:numFmt w:val="bullet"/>
      <w:lvlText w:val="•"/>
      <w:lvlJc w:val="left"/>
      <w:pPr>
        <w:ind w:left="827" w:hanging="321"/>
      </w:pPr>
      <w:rPr>
        <w:rFonts w:hint="default"/>
      </w:rPr>
    </w:lvl>
    <w:lvl w:ilvl="2" w:tplc="7A8E1C52">
      <w:numFmt w:val="bullet"/>
      <w:lvlText w:val="•"/>
      <w:lvlJc w:val="left"/>
      <w:pPr>
        <w:ind w:left="1114" w:hanging="321"/>
      </w:pPr>
      <w:rPr>
        <w:rFonts w:hint="default"/>
      </w:rPr>
    </w:lvl>
    <w:lvl w:ilvl="3" w:tplc="C888AD3E">
      <w:numFmt w:val="bullet"/>
      <w:lvlText w:val="•"/>
      <w:lvlJc w:val="left"/>
      <w:pPr>
        <w:ind w:left="1401" w:hanging="321"/>
      </w:pPr>
      <w:rPr>
        <w:rFonts w:hint="default"/>
      </w:rPr>
    </w:lvl>
    <w:lvl w:ilvl="4" w:tplc="A7E8F3C0">
      <w:numFmt w:val="bullet"/>
      <w:lvlText w:val="•"/>
      <w:lvlJc w:val="left"/>
      <w:pPr>
        <w:ind w:left="1688" w:hanging="321"/>
      </w:pPr>
      <w:rPr>
        <w:rFonts w:hint="default"/>
      </w:rPr>
    </w:lvl>
    <w:lvl w:ilvl="5" w:tplc="B610F834">
      <w:numFmt w:val="bullet"/>
      <w:lvlText w:val="•"/>
      <w:lvlJc w:val="left"/>
      <w:pPr>
        <w:ind w:left="1975" w:hanging="321"/>
      </w:pPr>
      <w:rPr>
        <w:rFonts w:hint="default"/>
      </w:rPr>
    </w:lvl>
    <w:lvl w:ilvl="6" w:tplc="A5A8A796">
      <w:numFmt w:val="bullet"/>
      <w:lvlText w:val="•"/>
      <w:lvlJc w:val="left"/>
      <w:pPr>
        <w:ind w:left="2262" w:hanging="321"/>
      </w:pPr>
      <w:rPr>
        <w:rFonts w:hint="default"/>
      </w:rPr>
    </w:lvl>
    <w:lvl w:ilvl="7" w:tplc="9A2609C0">
      <w:numFmt w:val="bullet"/>
      <w:lvlText w:val="•"/>
      <w:lvlJc w:val="left"/>
      <w:pPr>
        <w:ind w:left="2549" w:hanging="321"/>
      </w:pPr>
      <w:rPr>
        <w:rFonts w:hint="default"/>
      </w:rPr>
    </w:lvl>
    <w:lvl w:ilvl="8" w:tplc="7030551C">
      <w:numFmt w:val="bullet"/>
      <w:lvlText w:val="•"/>
      <w:lvlJc w:val="left"/>
      <w:pPr>
        <w:ind w:left="2836" w:hanging="321"/>
      </w:pPr>
      <w:rPr>
        <w:rFonts w:hint="default"/>
      </w:rPr>
    </w:lvl>
  </w:abstractNum>
  <w:abstractNum w:abstractNumId="25" w15:restartNumberingAfterBreak="0">
    <w:nsid w:val="471B26A0"/>
    <w:multiLevelType w:val="hybridMultilevel"/>
    <w:tmpl w:val="E0FA8E7C"/>
    <w:lvl w:ilvl="0" w:tplc="A4C0C47A">
      <w:numFmt w:val="bullet"/>
      <w:lvlText w:val="□"/>
      <w:lvlJc w:val="left"/>
      <w:pPr>
        <w:ind w:left="545" w:hanging="321"/>
      </w:pPr>
      <w:rPr>
        <w:rFonts w:ascii="MS UI Gothic" w:eastAsia="MS UI Gothic" w:hAnsi="MS UI Gothic" w:cs="MS UI Gothic" w:hint="default"/>
        <w:w w:val="88"/>
        <w:sz w:val="16"/>
        <w:szCs w:val="16"/>
      </w:rPr>
    </w:lvl>
    <w:lvl w:ilvl="1" w:tplc="1D2C7FE4">
      <w:numFmt w:val="bullet"/>
      <w:lvlText w:val="•"/>
      <w:lvlJc w:val="left"/>
      <w:pPr>
        <w:ind w:left="823" w:hanging="321"/>
      </w:pPr>
      <w:rPr>
        <w:rFonts w:hint="default"/>
      </w:rPr>
    </w:lvl>
    <w:lvl w:ilvl="2" w:tplc="F2C4FBA6">
      <w:numFmt w:val="bullet"/>
      <w:lvlText w:val="•"/>
      <w:lvlJc w:val="left"/>
      <w:pPr>
        <w:ind w:left="1107" w:hanging="321"/>
      </w:pPr>
      <w:rPr>
        <w:rFonts w:hint="default"/>
      </w:rPr>
    </w:lvl>
    <w:lvl w:ilvl="3" w:tplc="C1B0FFD6">
      <w:numFmt w:val="bullet"/>
      <w:lvlText w:val="•"/>
      <w:lvlJc w:val="left"/>
      <w:pPr>
        <w:ind w:left="1391" w:hanging="321"/>
      </w:pPr>
      <w:rPr>
        <w:rFonts w:hint="default"/>
      </w:rPr>
    </w:lvl>
    <w:lvl w:ilvl="4" w:tplc="714004F4">
      <w:numFmt w:val="bullet"/>
      <w:lvlText w:val="•"/>
      <w:lvlJc w:val="left"/>
      <w:pPr>
        <w:ind w:left="1674" w:hanging="321"/>
      </w:pPr>
      <w:rPr>
        <w:rFonts w:hint="default"/>
      </w:rPr>
    </w:lvl>
    <w:lvl w:ilvl="5" w:tplc="74C8C25A">
      <w:numFmt w:val="bullet"/>
      <w:lvlText w:val="•"/>
      <w:lvlJc w:val="left"/>
      <w:pPr>
        <w:ind w:left="1958" w:hanging="321"/>
      </w:pPr>
      <w:rPr>
        <w:rFonts w:hint="default"/>
      </w:rPr>
    </w:lvl>
    <w:lvl w:ilvl="6" w:tplc="91283454">
      <w:numFmt w:val="bullet"/>
      <w:lvlText w:val="•"/>
      <w:lvlJc w:val="left"/>
      <w:pPr>
        <w:ind w:left="2242" w:hanging="321"/>
      </w:pPr>
      <w:rPr>
        <w:rFonts w:hint="default"/>
      </w:rPr>
    </w:lvl>
    <w:lvl w:ilvl="7" w:tplc="DFEC0AEC">
      <w:numFmt w:val="bullet"/>
      <w:lvlText w:val="•"/>
      <w:lvlJc w:val="left"/>
      <w:pPr>
        <w:ind w:left="2525" w:hanging="321"/>
      </w:pPr>
      <w:rPr>
        <w:rFonts w:hint="default"/>
      </w:rPr>
    </w:lvl>
    <w:lvl w:ilvl="8" w:tplc="7706A0B2">
      <w:numFmt w:val="bullet"/>
      <w:lvlText w:val="•"/>
      <w:lvlJc w:val="left"/>
      <w:pPr>
        <w:ind w:left="2809" w:hanging="321"/>
      </w:pPr>
      <w:rPr>
        <w:rFonts w:hint="default"/>
      </w:rPr>
    </w:lvl>
  </w:abstractNum>
  <w:abstractNum w:abstractNumId="26" w15:restartNumberingAfterBreak="0">
    <w:nsid w:val="48B92F2F"/>
    <w:multiLevelType w:val="hybridMultilevel"/>
    <w:tmpl w:val="D2E42894"/>
    <w:lvl w:ilvl="0" w:tplc="2D045F60">
      <w:numFmt w:val="bullet"/>
      <w:lvlText w:val="□"/>
      <w:lvlJc w:val="left"/>
      <w:pPr>
        <w:ind w:left="539" w:hanging="321"/>
      </w:pPr>
      <w:rPr>
        <w:rFonts w:ascii="MS UI Gothic" w:eastAsia="MS UI Gothic" w:hAnsi="MS UI Gothic" w:cs="MS UI Gothic" w:hint="default"/>
        <w:w w:val="88"/>
        <w:sz w:val="16"/>
        <w:szCs w:val="16"/>
      </w:rPr>
    </w:lvl>
    <w:lvl w:ilvl="1" w:tplc="501EF562">
      <w:numFmt w:val="bullet"/>
      <w:lvlText w:val="•"/>
      <w:lvlJc w:val="left"/>
      <w:pPr>
        <w:ind w:left="827" w:hanging="321"/>
      </w:pPr>
      <w:rPr>
        <w:rFonts w:hint="default"/>
      </w:rPr>
    </w:lvl>
    <w:lvl w:ilvl="2" w:tplc="4EC8A5F0">
      <w:numFmt w:val="bullet"/>
      <w:lvlText w:val="•"/>
      <w:lvlJc w:val="left"/>
      <w:pPr>
        <w:ind w:left="1114" w:hanging="321"/>
      </w:pPr>
      <w:rPr>
        <w:rFonts w:hint="default"/>
      </w:rPr>
    </w:lvl>
    <w:lvl w:ilvl="3" w:tplc="6D720D2E">
      <w:numFmt w:val="bullet"/>
      <w:lvlText w:val="•"/>
      <w:lvlJc w:val="left"/>
      <w:pPr>
        <w:ind w:left="1401" w:hanging="321"/>
      </w:pPr>
      <w:rPr>
        <w:rFonts w:hint="default"/>
      </w:rPr>
    </w:lvl>
    <w:lvl w:ilvl="4" w:tplc="FD1E1AE4">
      <w:numFmt w:val="bullet"/>
      <w:lvlText w:val="•"/>
      <w:lvlJc w:val="left"/>
      <w:pPr>
        <w:ind w:left="1688" w:hanging="321"/>
      </w:pPr>
      <w:rPr>
        <w:rFonts w:hint="default"/>
      </w:rPr>
    </w:lvl>
    <w:lvl w:ilvl="5" w:tplc="1374C452">
      <w:numFmt w:val="bullet"/>
      <w:lvlText w:val="•"/>
      <w:lvlJc w:val="left"/>
      <w:pPr>
        <w:ind w:left="1975" w:hanging="321"/>
      </w:pPr>
      <w:rPr>
        <w:rFonts w:hint="default"/>
      </w:rPr>
    </w:lvl>
    <w:lvl w:ilvl="6" w:tplc="057CA7CA">
      <w:numFmt w:val="bullet"/>
      <w:lvlText w:val="•"/>
      <w:lvlJc w:val="left"/>
      <w:pPr>
        <w:ind w:left="2262" w:hanging="321"/>
      </w:pPr>
      <w:rPr>
        <w:rFonts w:hint="default"/>
      </w:rPr>
    </w:lvl>
    <w:lvl w:ilvl="7" w:tplc="644E7CBA">
      <w:numFmt w:val="bullet"/>
      <w:lvlText w:val="•"/>
      <w:lvlJc w:val="left"/>
      <w:pPr>
        <w:ind w:left="2549" w:hanging="321"/>
      </w:pPr>
      <w:rPr>
        <w:rFonts w:hint="default"/>
      </w:rPr>
    </w:lvl>
    <w:lvl w:ilvl="8" w:tplc="6786ED1A">
      <w:numFmt w:val="bullet"/>
      <w:lvlText w:val="•"/>
      <w:lvlJc w:val="left"/>
      <w:pPr>
        <w:ind w:left="2836" w:hanging="321"/>
      </w:pPr>
      <w:rPr>
        <w:rFonts w:hint="default"/>
      </w:rPr>
    </w:lvl>
  </w:abstractNum>
  <w:abstractNum w:abstractNumId="27" w15:restartNumberingAfterBreak="0">
    <w:nsid w:val="48C85E57"/>
    <w:multiLevelType w:val="hybridMultilevel"/>
    <w:tmpl w:val="E146D870"/>
    <w:lvl w:ilvl="0" w:tplc="F71EFEF0">
      <w:numFmt w:val="bullet"/>
      <w:lvlText w:val="□"/>
      <w:lvlJc w:val="left"/>
      <w:pPr>
        <w:ind w:left="539" w:hanging="321"/>
      </w:pPr>
      <w:rPr>
        <w:rFonts w:ascii="MS UI Gothic" w:eastAsia="MS UI Gothic" w:hAnsi="MS UI Gothic" w:cs="MS UI Gothic" w:hint="default"/>
        <w:w w:val="88"/>
        <w:sz w:val="16"/>
        <w:szCs w:val="16"/>
      </w:rPr>
    </w:lvl>
    <w:lvl w:ilvl="1" w:tplc="CF3CC598">
      <w:numFmt w:val="bullet"/>
      <w:lvlText w:val="•"/>
      <w:lvlJc w:val="left"/>
      <w:pPr>
        <w:ind w:left="827" w:hanging="321"/>
      </w:pPr>
      <w:rPr>
        <w:rFonts w:hint="default"/>
      </w:rPr>
    </w:lvl>
    <w:lvl w:ilvl="2" w:tplc="EDC06F22">
      <w:numFmt w:val="bullet"/>
      <w:lvlText w:val="•"/>
      <w:lvlJc w:val="left"/>
      <w:pPr>
        <w:ind w:left="1114" w:hanging="321"/>
      </w:pPr>
      <w:rPr>
        <w:rFonts w:hint="default"/>
      </w:rPr>
    </w:lvl>
    <w:lvl w:ilvl="3" w:tplc="D52A3696">
      <w:numFmt w:val="bullet"/>
      <w:lvlText w:val="•"/>
      <w:lvlJc w:val="left"/>
      <w:pPr>
        <w:ind w:left="1401" w:hanging="321"/>
      </w:pPr>
      <w:rPr>
        <w:rFonts w:hint="default"/>
      </w:rPr>
    </w:lvl>
    <w:lvl w:ilvl="4" w:tplc="A35ED992">
      <w:numFmt w:val="bullet"/>
      <w:lvlText w:val="•"/>
      <w:lvlJc w:val="left"/>
      <w:pPr>
        <w:ind w:left="1688" w:hanging="321"/>
      </w:pPr>
      <w:rPr>
        <w:rFonts w:hint="default"/>
      </w:rPr>
    </w:lvl>
    <w:lvl w:ilvl="5" w:tplc="57387356">
      <w:numFmt w:val="bullet"/>
      <w:lvlText w:val="•"/>
      <w:lvlJc w:val="left"/>
      <w:pPr>
        <w:ind w:left="1975" w:hanging="321"/>
      </w:pPr>
      <w:rPr>
        <w:rFonts w:hint="default"/>
      </w:rPr>
    </w:lvl>
    <w:lvl w:ilvl="6" w:tplc="2B745132">
      <w:numFmt w:val="bullet"/>
      <w:lvlText w:val="•"/>
      <w:lvlJc w:val="left"/>
      <w:pPr>
        <w:ind w:left="2262" w:hanging="321"/>
      </w:pPr>
      <w:rPr>
        <w:rFonts w:hint="default"/>
      </w:rPr>
    </w:lvl>
    <w:lvl w:ilvl="7" w:tplc="55D09CC0">
      <w:numFmt w:val="bullet"/>
      <w:lvlText w:val="•"/>
      <w:lvlJc w:val="left"/>
      <w:pPr>
        <w:ind w:left="2549" w:hanging="321"/>
      </w:pPr>
      <w:rPr>
        <w:rFonts w:hint="default"/>
      </w:rPr>
    </w:lvl>
    <w:lvl w:ilvl="8" w:tplc="DB0025C8">
      <w:numFmt w:val="bullet"/>
      <w:lvlText w:val="•"/>
      <w:lvlJc w:val="left"/>
      <w:pPr>
        <w:ind w:left="2836" w:hanging="321"/>
      </w:pPr>
      <w:rPr>
        <w:rFonts w:hint="default"/>
      </w:rPr>
    </w:lvl>
  </w:abstractNum>
  <w:abstractNum w:abstractNumId="28" w15:restartNumberingAfterBreak="0">
    <w:nsid w:val="4A0F69D5"/>
    <w:multiLevelType w:val="hybridMultilevel"/>
    <w:tmpl w:val="BC92CE78"/>
    <w:lvl w:ilvl="0" w:tplc="6E866CF8">
      <w:numFmt w:val="bullet"/>
      <w:lvlText w:val="□"/>
      <w:lvlJc w:val="left"/>
      <w:pPr>
        <w:ind w:left="538" w:hanging="321"/>
      </w:pPr>
      <w:rPr>
        <w:rFonts w:ascii="MS UI Gothic" w:eastAsia="MS UI Gothic" w:hAnsi="MS UI Gothic" w:cs="MS UI Gothic" w:hint="default"/>
        <w:w w:val="88"/>
        <w:sz w:val="16"/>
        <w:szCs w:val="16"/>
      </w:rPr>
    </w:lvl>
    <w:lvl w:ilvl="1" w:tplc="D1646748">
      <w:numFmt w:val="bullet"/>
      <w:lvlText w:val="•"/>
      <w:lvlJc w:val="left"/>
      <w:pPr>
        <w:ind w:left="827" w:hanging="321"/>
      </w:pPr>
      <w:rPr>
        <w:rFonts w:hint="default"/>
      </w:rPr>
    </w:lvl>
    <w:lvl w:ilvl="2" w:tplc="BD4A58D6">
      <w:numFmt w:val="bullet"/>
      <w:lvlText w:val="•"/>
      <w:lvlJc w:val="left"/>
      <w:pPr>
        <w:ind w:left="1114" w:hanging="321"/>
      </w:pPr>
      <w:rPr>
        <w:rFonts w:hint="default"/>
      </w:rPr>
    </w:lvl>
    <w:lvl w:ilvl="3" w:tplc="6B0E7116">
      <w:numFmt w:val="bullet"/>
      <w:lvlText w:val="•"/>
      <w:lvlJc w:val="left"/>
      <w:pPr>
        <w:ind w:left="1401" w:hanging="321"/>
      </w:pPr>
      <w:rPr>
        <w:rFonts w:hint="default"/>
      </w:rPr>
    </w:lvl>
    <w:lvl w:ilvl="4" w:tplc="B5AAC132">
      <w:numFmt w:val="bullet"/>
      <w:lvlText w:val="•"/>
      <w:lvlJc w:val="left"/>
      <w:pPr>
        <w:ind w:left="1688" w:hanging="321"/>
      </w:pPr>
      <w:rPr>
        <w:rFonts w:hint="default"/>
      </w:rPr>
    </w:lvl>
    <w:lvl w:ilvl="5" w:tplc="2CB0D6CE">
      <w:numFmt w:val="bullet"/>
      <w:lvlText w:val="•"/>
      <w:lvlJc w:val="left"/>
      <w:pPr>
        <w:ind w:left="1976" w:hanging="321"/>
      </w:pPr>
      <w:rPr>
        <w:rFonts w:hint="default"/>
      </w:rPr>
    </w:lvl>
    <w:lvl w:ilvl="6" w:tplc="13AAB912">
      <w:numFmt w:val="bullet"/>
      <w:lvlText w:val="•"/>
      <w:lvlJc w:val="left"/>
      <w:pPr>
        <w:ind w:left="2263" w:hanging="321"/>
      </w:pPr>
      <w:rPr>
        <w:rFonts w:hint="default"/>
      </w:rPr>
    </w:lvl>
    <w:lvl w:ilvl="7" w:tplc="71D8CE74">
      <w:numFmt w:val="bullet"/>
      <w:lvlText w:val="•"/>
      <w:lvlJc w:val="left"/>
      <w:pPr>
        <w:ind w:left="2550" w:hanging="321"/>
      </w:pPr>
      <w:rPr>
        <w:rFonts w:hint="default"/>
      </w:rPr>
    </w:lvl>
    <w:lvl w:ilvl="8" w:tplc="DD86E1C0">
      <w:numFmt w:val="bullet"/>
      <w:lvlText w:val="•"/>
      <w:lvlJc w:val="left"/>
      <w:pPr>
        <w:ind w:left="2837" w:hanging="321"/>
      </w:pPr>
      <w:rPr>
        <w:rFonts w:hint="default"/>
      </w:rPr>
    </w:lvl>
  </w:abstractNum>
  <w:abstractNum w:abstractNumId="29" w15:restartNumberingAfterBreak="0">
    <w:nsid w:val="4C7858EF"/>
    <w:multiLevelType w:val="hybridMultilevel"/>
    <w:tmpl w:val="3904D99C"/>
    <w:lvl w:ilvl="0" w:tplc="BFBAB70E">
      <w:numFmt w:val="bullet"/>
      <w:lvlText w:val="□"/>
      <w:lvlJc w:val="left"/>
      <w:pPr>
        <w:ind w:left="539" w:hanging="321"/>
      </w:pPr>
      <w:rPr>
        <w:rFonts w:ascii="MS UI Gothic" w:eastAsia="MS UI Gothic" w:hAnsi="MS UI Gothic" w:cs="MS UI Gothic" w:hint="default"/>
        <w:w w:val="88"/>
        <w:sz w:val="16"/>
        <w:szCs w:val="16"/>
      </w:rPr>
    </w:lvl>
    <w:lvl w:ilvl="1" w:tplc="2D1AB312">
      <w:numFmt w:val="bullet"/>
      <w:lvlText w:val="•"/>
      <w:lvlJc w:val="left"/>
      <w:pPr>
        <w:ind w:left="827" w:hanging="321"/>
      </w:pPr>
      <w:rPr>
        <w:rFonts w:hint="default"/>
      </w:rPr>
    </w:lvl>
    <w:lvl w:ilvl="2" w:tplc="6310E946">
      <w:numFmt w:val="bullet"/>
      <w:lvlText w:val="•"/>
      <w:lvlJc w:val="left"/>
      <w:pPr>
        <w:ind w:left="1114" w:hanging="321"/>
      </w:pPr>
      <w:rPr>
        <w:rFonts w:hint="default"/>
      </w:rPr>
    </w:lvl>
    <w:lvl w:ilvl="3" w:tplc="DA325CB0">
      <w:numFmt w:val="bullet"/>
      <w:lvlText w:val="•"/>
      <w:lvlJc w:val="left"/>
      <w:pPr>
        <w:ind w:left="1401" w:hanging="321"/>
      </w:pPr>
      <w:rPr>
        <w:rFonts w:hint="default"/>
      </w:rPr>
    </w:lvl>
    <w:lvl w:ilvl="4" w:tplc="606813B2">
      <w:numFmt w:val="bullet"/>
      <w:lvlText w:val="•"/>
      <w:lvlJc w:val="left"/>
      <w:pPr>
        <w:ind w:left="1688" w:hanging="321"/>
      </w:pPr>
      <w:rPr>
        <w:rFonts w:hint="default"/>
      </w:rPr>
    </w:lvl>
    <w:lvl w:ilvl="5" w:tplc="14F432B0">
      <w:numFmt w:val="bullet"/>
      <w:lvlText w:val="•"/>
      <w:lvlJc w:val="left"/>
      <w:pPr>
        <w:ind w:left="1975" w:hanging="321"/>
      </w:pPr>
      <w:rPr>
        <w:rFonts w:hint="default"/>
      </w:rPr>
    </w:lvl>
    <w:lvl w:ilvl="6" w:tplc="E544EEF8">
      <w:numFmt w:val="bullet"/>
      <w:lvlText w:val="•"/>
      <w:lvlJc w:val="left"/>
      <w:pPr>
        <w:ind w:left="2262" w:hanging="321"/>
      </w:pPr>
      <w:rPr>
        <w:rFonts w:hint="default"/>
      </w:rPr>
    </w:lvl>
    <w:lvl w:ilvl="7" w:tplc="5F14F052">
      <w:numFmt w:val="bullet"/>
      <w:lvlText w:val="•"/>
      <w:lvlJc w:val="left"/>
      <w:pPr>
        <w:ind w:left="2549" w:hanging="321"/>
      </w:pPr>
      <w:rPr>
        <w:rFonts w:hint="default"/>
      </w:rPr>
    </w:lvl>
    <w:lvl w:ilvl="8" w:tplc="0B38BE42">
      <w:numFmt w:val="bullet"/>
      <w:lvlText w:val="•"/>
      <w:lvlJc w:val="left"/>
      <w:pPr>
        <w:ind w:left="2836" w:hanging="321"/>
      </w:pPr>
      <w:rPr>
        <w:rFonts w:hint="default"/>
      </w:rPr>
    </w:lvl>
  </w:abstractNum>
  <w:abstractNum w:abstractNumId="30" w15:restartNumberingAfterBreak="0">
    <w:nsid w:val="4DF90887"/>
    <w:multiLevelType w:val="hybridMultilevel"/>
    <w:tmpl w:val="A96E4C2C"/>
    <w:lvl w:ilvl="0" w:tplc="816C90B6">
      <w:numFmt w:val="bullet"/>
      <w:lvlText w:val="□"/>
      <w:lvlJc w:val="left"/>
      <w:pPr>
        <w:ind w:left="539" w:hanging="321"/>
      </w:pPr>
      <w:rPr>
        <w:rFonts w:ascii="MS UI Gothic" w:eastAsia="MS UI Gothic" w:hAnsi="MS UI Gothic" w:cs="MS UI Gothic" w:hint="default"/>
        <w:w w:val="88"/>
        <w:sz w:val="16"/>
        <w:szCs w:val="16"/>
      </w:rPr>
    </w:lvl>
    <w:lvl w:ilvl="1" w:tplc="267E0456">
      <w:numFmt w:val="bullet"/>
      <w:lvlText w:val="•"/>
      <w:lvlJc w:val="left"/>
      <w:pPr>
        <w:ind w:left="827" w:hanging="321"/>
      </w:pPr>
      <w:rPr>
        <w:rFonts w:hint="default"/>
      </w:rPr>
    </w:lvl>
    <w:lvl w:ilvl="2" w:tplc="C1406072">
      <w:numFmt w:val="bullet"/>
      <w:lvlText w:val="•"/>
      <w:lvlJc w:val="left"/>
      <w:pPr>
        <w:ind w:left="1114" w:hanging="321"/>
      </w:pPr>
      <w:rPr>
        <w:rFonts w:hint="default"/>
      </w:rPr>
    </w:lvl>
    <w:lvl w:ilvl="3" w:tplc="6A4C4D34">
      <w:numFmt w:val="bullet"/>
      <w:lvlText w:val="•"/>
      <w:lvlJc w:val="left"/>
      <w:pPr>
        <w:ind w:left="1401" w:hanging="321"/>
      </w:pPr>
      <w:rPr>
        <w:rFonts w:hint="default"/>
      </w:rPr>
    </w:lvl>
    <w:lvl w:ilvl="4" w:tplc="524CA2B2">
      <w:numFmt w:val="bullet"/>
      <w:lvlText w:val="•"/>
      <w:lvlJc w:val="left"/>
      <w:pPr>
        <w:ind w:left="1688" w:hanging="321"/>
      </w:pPr>
      <w:rPr>
        <w:rFonts w:hint="default"/>
      </w:rPr>
    </w:lvl>
    <w:lvl w:ilvl="5" w:tplc="F7E6D69C">
      <w:numFmt w:val="bullet"/>
      <w:lvlText w:val="•"/>
      <w:lvlJc w:val="left"/>
      <w:pPr>
        <w:ind w:left="1975" w:hanging="321"/>
      </w:pPr>
      <w:rPr>
        <w:rFonts w:hint="default"/>
      </w:rPr>
    </w:lvl>
    <w:lvl w:ilvl="6" w:tplc="BADC35A6">
      <w:numFmt w:val="bullet"/>
      <w:lvlText w:val="•"/>
      <w:lvlJc w:val="left"/>
      <w:pPr>
        <w:ind w:left="2262" w:hanging="321"/>
      </w:pPr>
      <w:rPr>
        <w:rFonts w:hint="default"/>
      </w:rPr>
    </w:lvl>
    <w:lvl w:ilvl="7" w:tplc="750A78C4">
      <w:numFmt w:val="bullet"/>
      <w:lvlText w:val="•"/>
      <w:lvlJc w:val="left"/>
      <w:pPr>
        <w:ind w:left="2549" w:hanging="321"/>
      </w:pPr>
      <w:rPr>
        <w:rFonts w:hint="default"/>
      </w:rPr>
    </w:lvl>
    <w:lvl w:ilvl="8" w:tplc="57AA880A">
      <w:numFmt w:val="bullet"/>
      <w:lvlText w:val="•"/>
      <w:lvlJc w:val="left"/>
      <w:pPr>
        <w:ind w:left="2836" w:hanging="321"/>
      </w:pPr>
      <w:rPr>
        <w:rFonts w:hint="default"/>
      </w:rPr>
    </w:lvl>
  </w:abstractNum>
  <w:abstractNum w:abstractNumId="31" w15:restartNumberingAfterBreak="0">
    <w:nsid w:val="50621696"/>
    <w:multiLevelType w:val="hybridMultilevel"/>
    <w:tmpl w:val="368024BC"/>
    <w:lvl w:ilvl="0" w:tplc="AC92FE34">
      <w:numFmt w:val="bullet"/>
      <w:lvlText w:val="□"/>
      <w:lvlJc w:val="left"/>
      <w:pPr>
        <w:ind w:left="546" w:hanging="321"/>
      </w:pPr>
      <w:rPr>
        <w:rFonts w:ascii="MS UI Gothic" w:eastAsia="MS UI Gothic" w:hAnsi="MS UI Gothic" w:cs="MS UI Gothic" w:hint="default"/>
        <w:w w:val="88"/>
        <w:sz w:val="16"/>
        <w:szCs w:val="16"/>
      </w:rPr>
    </w:lvl>
    <w:lvl w:ilvl="1" w:tplc="9F6ED1C6">
      <w:numFmt w:val="bullet"/>
      <w:lvlText w:val="•"/>
      <w:lvlJc w:val="left"/>
      <w:pPr>
        <w:ind w:left="827" w:hanging="321"/>
      </w:pPr>
      <w:rPr>
        <w:rFonts w:hint="default"/>
      </w:rPr>
    </w:lvl>
    <w:lvl w:ilvl="2" w:tplc="1C8EE1E0">
      <w:numFmt w:val="bullet"/>
      <w:lvlText w:val="•"/>
      <w:lvlJc w:val="left"/>
      <w:pPr>
        <w:ind w:left="1114" w:hanging="321"/>
      </w:pPr>
      <w:rPr>
        <w:rFonts w:hint="default"/>
      </w:rPr>
    </w:lvl>
    <w:lvl w:ilvl="3" w:tplc="DE68D05A">
      <w:numFmt w:val="bullet"/>
      <w:lvlText w:val="•"/>
      <w:lvlJc w:val="left"/>
      <w:pPr>
        <w:ind w:left="1401" w:hanging="321"/>
      </w:pPr>
      <w:rPr>
        <w:rFonts w:hint="default"/>
      </w:rPr>
    </w:lvl>
    <w:lvl w:ilvl="4" w:tplc="9D683BA2">
      <w:numFmt w:val="bullet"/>
      <w:lvlText w:val="•"/>
      <w:lvlJc w:val="left"/>
      <w:pPr>
        <w:ind w:left="1688" w:hanging="321"/>
      </w:pPr>
      <w:rPr>
        <w:rFonts w:hint="default"/>
      </w:rPr>
    </w:lvl>
    <w:lvl w:ilvl="5" w:tplc="489AB444">
      <w:numFmt w:val="bullet"/>
      <w:lvlText w:val="•"/>
      <w:lvlJc w:val="left"/>
      <w:pPr>
        <w:ind w:left="1975" w:hanging="321"/>
      </w:pPr>
      <w:rPr>
        <w:rFonts w:hint="default"/>
      </w:rPr>
    </w:lvl>
    <w:lvl w:ilvl="6" w:tplc="2E22151C">
      <w:numFmt w:val="bullet"/>
      <w:lvlText w:val="•"/>
      <w:lvlJc w:val="left"/>
      <w:pPr>
        <w:ind w:left="2262" w:hanging="321"/>
      </w:pPr>
      <w:rPr>
        <w:rFonts w:hint="default"/>
      </w:rPr>
    </w:lvl>
    <w:lvl w:ilvl="7" w:tplc="2A8C7FCC">
      <w:numFmt w:val="bullet"/>
      <w:lvlText w:val="•"/>
      <w:lvlJc w:val="left"/>
      <w:pPr>
        <w:ind w:left="2549" w:hanging="321"/>
      </w:pPr>
      <w:rPr>
        <w:rFonts w:hint="default"/>
      </w:rPr>
    </w:lvl>
    <w:lvl w:ilvl="8" w:tplc="162C02A4">
      <w:numFmt w:val="bullet"/>
      <w:lvlText w:val="•"/>
      <w:lvlJc w:val="left"/>
      <w:pPr>
        <w:ind w:left="2836" w:hanging="321"/>
      </w:pPr>
      <w:rPr>
        <w:rFonts w:hint="default"/>
      </w:rPr>
    </w:lvl>
  </w:abstractNum>
  <w:abstractNum w:abstractNumId="32" w15:restartNumberingAfterBreak="0">
    <w:nsid w:val="5177168A"/>
    <w:multiLevelType w:val="hybridMultilevel"/>
    <w:tmpl w:val="AF64FD78"/>
    <w:lvl w:ilvl="0" w:tplc="9CB8DE4E">
      <w:numFmt w:val="bullet"/>
      <w:lvlText w:val="□"/>
      <w:lvlJc w:val="left"/>
      <w:pPr>
        <w:ind w:left="545" w:hanging="321"/>
      </w:pPr>
      <w:rPr>
        <w:rFonts w:ascii="MS UI Gothic" w:eastAsia="MS UI Gothic" w:hAnsi="MS UI Gothic" w:cs="MS UI Gothic" w:hint="default"/>
        <w:w w:val="88"/>
        <w:sz w:val="16"/>
        <w:szCs w:val="16"/>
      </w:rPr>
    </w:lvl>
    <w:lvl w:ilvl="1" w:tplc="F61E8334">
      <w:numFmt w:val="bullet"/>
      <w:lvlText w:val="•"/>
      <w:lvlJc w:val="left"/>
      <w:pPr>
        <w:ind w:left="823" w:hanging="321"/>
      </w:pPr>
      <w:rPr>
        <w:rFonts w:hint="default"/>
      </w:rPr>
    </w:lvl>
    <w:lvl w:ilvl="2" w:tplc="F22E6B92">
      <w:numFmt w:val="bullet"/>
      <w:lvlText w:val="•"/>
      <w:lvlJc w:val="left"/>
      <w:pPr>
        <w:ind w:left="1107" w:hanging="321"/>
      </w:pPr>
      <w:rPr>
        <w:rFonts w:hint="default"/>
      </w:rPr>
    </w:lvl>
    <w:lvl w:ilvl="3" w:tplc="6268A238">
      <w:numFmt w:val="bullet"/>
      <w:lvlText w:val="•"/>
      <w:lvlJc w:val="left"/>
      <w:pPr>
        <w:ind w:left="1391" w:hanging="321"/>
      </w:pPr>
      <w:rPr>
        <w:rFonts w:hint="default"/>
      </w:rPr>
    </w:lvl>
    <w:lvl w:ilvl="4" w:tplc="BA70F4A0">
      <w:numFmt w:val="bullet"/>
      <w:lvlText w:val="•"/>
      <w:lvlJc w:val="left"/>
      <w:pPr>
        <w:ind w:left="1674" w:hanging="321"/>
      </w:pPr>
      <w:rPr>
        <w:rFonts w:hint="default"/>
      </w:rPr>
    </w:lvl>
    <w:lvl w:ilvl="5" w:tplc="418AAA3E">
      <w:numFmt w:val="bullet"/>
      <w:lvlText w:val="•"/>
      <w:lvlJc w:val="left"/>
      <w:pPr>
        <w:ind w:left="1958" w:hanging="321"/>
      </w:pPr>
      <w:rPr>
        <w:rFonts w:hint="default"/>
      </w:rPr>
    </w:lvl>
    <w:lvl w:ilvl="6" w:tplc="BA9CA872">
      <w:numFmt w:val="bullet"/>
      <w:lvlText w:val="•"/>
      <w:lvlJc w:val="left"/>
      <w:pPr>
        <w:ind w:left="2242" w:hanging="321"/>
      </w:pPr>
      <w:rPr>
        <w:rFonts w:hint="default"/>
      </w:rPr>
    </w:lvl>
    <w:lvl w:ilvl="7" w:tplc="A282CE18">
      <w:numFmt w:val="bullet"/>
      <w:lvlText w:val="•"/>
      <w:lvlJc w:val="left"/>
      <w:pPr>
        <w:ind w:left="2525" w:hanging="321"/>
      </w:pPr>
      <w:rPr>
        <w:rFonts w:hint="default"/>
      </w:rPr>
    </w:lvl>
    <w:lvl w:ilvl="8" w:tplc="13D8B5D2">
      <w:numFmt w:val="bullet"/>
      <w:lvlText w:val="•"/>
      <w:lvlJc w:val="left"/>
      <w:pPr>
        <w:ind w:left="2809" w:hanging="321"/>
      </w:pPr>
      <w:rPr>
        <w:rFonts w:hint="default"/>
      </w:rPr>
    </w:lvl>
  </w:abstractNum>
  <w:abstractNum w:abstractNumId="33" w15:restartNumberingAfterBreak="0">
    <w:nsid w:val="53AF16E7"/>
    <w:multiLevelType w:val="hybridMultilevel"/>
    <w:tmpl w:val="ABB25604"/>
    <w:lvl w:ilvl="0" w:tplc="4EBACC94">
      <w:numFmt w:val="bullet"/>
      <w:lvlText w:val="□"/>
      <w:lvlJc w:val="left"/>
      <w:pPr>
        <w:ind w:left="546" w:hanging="321"/>
      </w:pPr>
      <w:rPr>
        <w:rFonts w:ascii="MS UI Gothic" w:eastAsia="MS UI Gothic" w:hAnsi="MS UI Gothic" w:cs="MS UI Gothic" w:hint="default"/>
        <w:w w:val="88"/>
        <w:sz w:val="16"/>
        <w:szCs w:val="16"/>
      </w:rPr>
    </w:lvl>
    <w:lvl w:ilvl="1" w:tplc="D0CA8220">
      <w:numFmt w:val="bullet"/>
      <w:lvlText w:val="•"/>
      <w:lvlJc w:val="left"/>
      <w:pPr>
        <w:ind w:left="827" w:hanging="321"/>
      </w:pPr>
      <w:rPr>
        <w:rFonts w:hint="default"/>
      </w:rPr>
    </w:lvl>
    <w:lvl w:ilvl="2" w:tplc="7226ABF2">
      <w:numFmt w:val="bullet"/>
      <w:lvlText w:val="•"/>
      <w:lvlJc w:val="left"/>
      <w:pPr>
        <w:ind w:left="1114" w:hanging="321"/>
      </w:pPr>
      <w:rPr>
        <w:rFonts w:hint="default"/>
      </w:rPr>
    </w:lvl>
    <w:lvl w:ilvl="3" w:tplc="CD1AD560">
      <w:numFmt w:val="bullet"/>
      <w:lvlText w:val="•"/>
      <w:lvlJc w:val="left"/>
      <w:pPr>
        <w:ind w:left="1401" w:hanging="321"/>
      </w:pPr>
      <w:rPr>
        <w:rFonts w:hint="default"/>
      </w:rPr>
    </w:lvl>
    <w:lvl w:ilvl="4" w:tplc="4BF688E4">
      <w:numFmt w:val="bullet"/>
      <w:lvlText w:val="•"/>
      <w:lvlJc w:val="left"/>
      <w:pPr>
        <w:ind w:left="1688" w:hanging="321"/>
      </w:pPr>
      <w:rPr>
        <w:rFonts w:hint="default"/>
      </w:rPr>
    </w:lvl>
    <w:lvl w:ilvl="5" w:tplc="FC3ACD58">
      <w:numFmt w:val="bullet"/>
      <w:lvlText w:val="•"/>
      <w:lvlJc w:val="left"/>
      <w:pPr>
        <w:ind w:left="1975" w:hanging="321"/>
      </w:pPr>
      <w:rPr>
        <w:rFonts w:hint="default"/>
      </w:rPr>
    </w:lvl>
    <w:lvl w:ilvl="6" w:tplc="44A6FB82">
      <w:numFmt w:val="bullet"/>
      <w:lvlText w:val="•"/>
      <w:lvlJc w:val="left"/>
      <w:pPr>
        <w:ind w:left="2262" w:hanging="321"/>
      </w:pPr>
      <w:rPr>
        <w:rFonts w:hint="default"/>
      </w:rPr>
    </w:lvl>
    <w:lvl w:ilvl="7" w:tplc="4934E5BA">
      <w:numFmt w:val="bullet"/>
      <w:lvlText w:val="•"/>
      <w:lvlJc w:val="left"/>
      <w:pPr>
        <w:ind w:left="2549" w:hanging="321"/>
      </w:pPr>
      <w:rPr>
        <w:rFonts w:hint="default"/>
      </w:rPr>
    </w:lvl>
    <w:lvl w:ilvl="8" w:tplc="C8F6FB8A">
      <w:numFmt w:val="bullet"/>
      <w:lvlText w:val="•"/>
      <w:lvlJc w:val="left"/>
      <w:pPr>
        <w:ind w:left="2836" w:hanging="321"/>
      </w:pPr>
      <w:rPr>
        <w:rFonts w:hint="default"/>
      </w:rPr>
    </w:lvl>
  </w:abstractNum>
  <w:abstractNum w:abstractNumId="34" w15:restartNumberingAfterBreak="0">
    <w:nsid w:val="56647443"/>
    <w:multiLevelType w:val="hybridMultilevel"/>
    <w:tmpl w:val="2066424C"/>
    <w:lvl w:ilvl="0" w:tplc="E692293C">
      <w:numFmt w:val="bullet"/>
      <w:lvlText w:val="□"/>
      <w:lvlJc w:val="left"/>
      <w:pPr>
        <w:ind w:left="539" w:hanging="321"/>
      </w:pPr>
      <w:rPr>
        <w:rFonts w:ascii="MS UI Gothic" w:eastAsia="MS UI Gothic" w:hAnsi="MS UI Gothic" w:cs="MS UI Gothic" w:hint="default"/>
        <w:w w:val="88"/>
        <w:sz w:val="16"/>
        <w:szCs w:val="16"/>
      </w:rPr>
    </w:lvl>
    <w:lvl w:ilvl="1" w:tplc="5ADE8CAA">
      <w:numFmt w:val="bullet"/>
      <w:lvlText w:val="•"/>
      <w:lvlJc w:val="left"/>
      <w:pPr>
        <w:ind w:left="836" w:hanging="321"/>
      </w:pPr>
      <w:rPr>
        <w:rFonts w:hint="default"/>
      </w:rPr>
    </w:lvl>
    <w:lvl w:ilvl="2" w:tplc="D0F4C14C">
      <w:numFmt w:val="bullet"/>
      <w:lvlText w:val="•"/>
      <w:lvlJc w:val="left"/>
      <w:pPr>
        <w:ind w:left="1132" w:hanging="321"/>
      </w:pPr>
      <w:rPr>
        <w:rFonts w:hint="default"/>
      </w:rPr>
    </w:lvl>
    <w:lvl w:ilvl="3" w:tplc="0472CA2E">
      <w:numFmt w:val="bullet"/>
      <w:lvlText w:val="•"/>
      <w:lvlJc w:val="left"/>
      <w:pPr>
        <w:ind w:left="1428" w:hanging="321"/>
      </w:pPr>
      <w:rPr>
        <w:rFonts w:hint="default"/>
      </w:rPr>
    </w:lvl>
    <w:lvl w:ilvl="4" w:tplc="C730F24A">
      <w:numFmt w:val="bullet"/>
      <w:lvlText w:val="•"/>
      <w:lvlJc w:val="left"/>
      <w:pPr>
        <w:ind w:left="1724" w:hanging="321"/>
      </w:pPr>
      <w:rPr>
        <w:rFonts w:hint="default"/>
      </w:rPr>
    </w:lvl>
    <w:lvl w:ilvl="5" w:tplc="C08A228E">
      <w:numFmt w:val="bullet"/>
      <w:lvlText w:val="•"/>
      <w:lvlJc w:val="left"/>
      <w:pPr>
        <w:ind w:left="2020" w:hanging="321"/>
      </w:pPr>
      <w:rPr>
        <w:rFonts w:hint="default"/>
      </w:rPr>
    </w:lvl>
    <w:lvl w:ilvl="6" w:tplc="27FC3316">
      <w:numFmt w:val="bullet"/>
      <w:lvlText w:val="•"/>
      <w:lvlJc w:val="left"/>
      <w:pPr>
        <w:ind w:left="2316" w:hanging="321"/>
      </w:pPr>
      <w:rPr>
        <w:rFonts w:hint="default"/>
      </w:rPr>
    </w:lvl>
    <w:lvl w:ilvl="7" w:tplc="60063732">
      <w:numFmt w:val="bullet"/>
      <w:lvlText w:val="•"/>
      <w:lvlJc w:val="left"/>
      <w:pPr>
        <w:ind w:left="2612" w:hanging="321"/>
      </w:pPr>
      <w:rPr>
        <w:rFonts w:hint="default"/>
      </w:rPr>
    </w:lvl>
    <w:lvl w:ilvl="8" w:tplc="D696E17A">
      <w:numFmt w:val="bullet"/>
      <w:lvlText w:val="•"/>
      <w:lvlJc w:val="left"/>
      <w:pPr>
        <w:ind w:left="2908" w:hanging="321"/>
      </w:pPr>
      <w:rPr>
        <w:rFonts w:hint="default"/>
      </w:rPr>
    </w:lvl>
  </w:abstractNum>
  <w:abstractNum w:abstractNumId="35" w15:restartNumberingAfterBreak="0">
    <w:nsid w:val="56B05D53"/>
    <w:multiLevelType w:val="hybridMultilevel"/>
    <w:tmpl w:val="0C9C24A8"/>
    <w:lvl w:ilvl="0" w:tplc="C3D2048E">
      <w:numFmt w:val="bullet"/>
      <w:lvlText w:val="□"/>
      <w:lvlJc w:val="left"/>
      <w:pPr>
        <w:ind w:left="539" w:hanging="321"/>
      </w:pPr>
      <w:rPr>
        <w:rFonts w:ascii="MS UI Gothic" w:eastAsia="MS UI Gothic" w:hAnsi="MS UI Gothic" w:cs="MS UI Gothic" w:hint="default"/>
        <w:w w:val="88"/>
        <w:sz w:val="16"/>
        <w:szCs w:val="16"/>
      </w:rPr>
    </w:lvl>
    <w:lvl w:ilvl="1" w:tplc="056C4150">
      <w:numFmt w:val="bullet"/>
      <w:lvlText w:val="•"/>
      <w:lvlJc w:val="left"/>
      <w:pPr>
        <w:ind w:left="836" w:hanging="321"/>
      </w:pPr>
      <w:rPr>
        <w:rFonts w:hint="default"/>
      </w:rPr>
    </w:lvl>
    <w:lvl w:ilvl="2" w:tplc="269A3D3C">
      <w:numFmt w:val="bullet"/>
      <w:lvlText w:val="•"/>
      <w:lvlJc w:val="left"/>
      <w:pPr>
        <w:ind w:left="1132" w:hanging="321"/>
      </w:pPr>
      <w:rPr>
        <w:rFonts w:hint="default"/>
      </w:rPr>
    </w:lvl>
    <w:lvl w:ilvl="3" w:tplc="B7C0D364">
      <w:numFmt w:val="bullet"/>
      <w:lvlText w:val="•"/>
      <w:lvlJc w:val="left"/>
      <w:pPr>
        <w:ind w:left="1428" w:hanging="321"/>
      </w:pPr>
      <w:rPr>
        <w:rFonts w:hint="default"/>
      </w:rPr>
    </w:lvl>
    <w:lvl w:ilvl="4" w:tplc="4740D9C6">
      <w:numFmt w:val="bullet"/>
      <w:lvlText w:val="•"/>
      <w:lvlJc w:val="left"/>
      <w:pPr>
        <w:ind w:left="1724" w:hanging="321"/>
      </w:pPr>
      <w:rPr>
        <w:rFonts w:hint="default"/>
      </w:rPr>
    </w:lvl>
    <w:lvl w:ilvl="5" w:tplc="0980B4F2">
      <w:numFmt w:val="bullet"/>
      <w:lvlText w:val="•"/>
      <w:lvlJc w:val="left"/>
      <w:pPr>
        <w:ind w:left="2020" w:hanging="321"/>
      </w:pPr>
      <w:rPr>
        <w:rFonts w:hint="default"/>
      </w:rPr>
    </w:lvl>
    <w:lvl w:ilvl="6" w:tplc="17A8F19A">
      <w:numFmt w:val="bullet"/>
      <w:lvlText w:val="•"/>
      <w:lvlJc w:val="left"/>
      <w:pPr>
        <w:ind w:left="2316" w:hanging="321"/>
      </w:pPr>
      <w:rPr>
        <w:rFonts w:hint="default"/>
      </w:rPr>
    </w:lvl>
    <w:lvl w:ilvl="7" w:tplc="32125C22">
      <w:numFmt w:val="bullet"/>
      <w:lvlText w:val="•"/>
      <w:lvlJc w:val="left"/>
      <w:pPr>
        <w:ind w:left="2612" w:hanging="321"/>
      </w:pPr>
      <w:rPr>
        <w:rFonts w:hint="default"/>
      </w:rPr>
    </w:lvl>
    <w:lvl w:ilvl="8" w:tplc="1B5ACE22">
      <w:numFmt w:val="bullet"/>
      <w:lvlText w:val="•"/>
      <w:lvlJc w:val="left"/>
      <w:pPr>
        <w:ind w:left="2908" w:hanging="321"/>
      </w:pPr>
      <w:rPr>
        <w:rFonts w:hint="default"/>
      </w:rPr>
    </w:lvl>
  </w:abstractNum>
  <w:abstractNum w:abstractNumId="36" w15:restartNumberingAfterBreak="0">
    <w:nsid w:val="56EE2A23"/>
    <w:multiLevelType w:val="hybridMultilevel"/>
    <w:tmpl w:val="991665D8"/>
    <w:lvl w:ilvl="0" w:tplc="A29A9622">
      <w:numFmt w:val="bullet"/>
      <w:lvlText w:val="□"/>
      <w:lvlJc w:val="left"/>
      <w:pPr>
        <w:ind w:left="538" w:hanging="321"/>
      </w:pPr>
      <w:rPr>
        <w:rFonts w:ascii="MS UI Gothic" w:eastAsia="MS UI Gothic" w:hAnsi="MS UI Gothic" w:cs="MS UI Gothic" w:hint="default"/>
        <w:w w:val="88"/>
        <w:sz w:val="16"/>
        <w:szCs w:val="16"/>
      </w:rPr>
    </w:lvl>
    <w:lvl w:ilvl="1" w:tplc="40FED582">
      <w:numFmt w:val="bullet"/>
      <w:lvlText w:val="•"/>
      <w:lvlJc w:val="left"/>
      <w:pPr>
        <w:ind w:left="827" w:hanging="321"/>
      </w:pPr>
      <w:rPr>
        <w:rFonts w:hint="default"/>
      </w:rPr>
    </w:lvl>
    <w:lvl w:ilvl="2" w:tplc="8820AB6C">
      <w:numFmt w:val="bullet"/>
      <w:lvlText w:val="•"/>
      <w:lvlJc w:val="left"/>
      <w:pPr>
        <w:ind w:left="1114" w:hanging="321"/>
      </w:pPr>
      <w:rPr>
        <w:rFonts w:hint="default"/>
      </w:rPr>
    </w:lvl>
    <w:lvl w:ilvl="3" w:tplc="BA3CFFDE">
      <w:numFmt w:val="bullet"/>
      <w:lvlText w:val="•"/>
      <w:lvlJc w:val="left"/>
      <w:pPr>
        <w:ind w:left="1401" w:hanging="321"/>
      </w:pPr>
      <w:rPr>
        <w:rFonts w:hint="default"/>
      </w:rPr>
    </w:lvl>
    <w:lvl w:ilvl="4" w:tplc="940C1846">
      <w:numFmt w:val="bullet"/>
      <w:lvlText w:val="•"/>
      <w:lvlJc w:val="left"/>
      <w:pPr>
        <w:ind w:left="1688" w:hanging="321"/>
      </w:pPr>
      <w:rPr>
        <w:rFonts w:hint="default"/>
      </w:rPr>
    </w:lvl>
    <w:lvl w:ilvl="5" w:tplc="8872F3E8">
      <w:numFmt w:val="bullet"/>
      <w:lvlText w:val="•"/>
      <w:lvlJc w:val="left"/>
      <w:pPr>
        <w:ind w:left="1975" w:hanging="321"/>
      </w:pPr>
      <w:rPr>
        <w:rFonts w:hint="default"/>
      </w:rPr>
    </w:lvl>
    <w:lvl w:ilvl="6" w:tplc="AB4CF822">
      <w:numFmt w:val="bullet"/>
      <w:lvlText w:val="•"/>
      <w:lvlJc w:val="left"/>
      <w:pPr>
        <w:ind w:left="2262" w:hanging="321"/>
      </w:pPr>
      <w:rPr>
        <w:rFonts w:hint="default"/>
      </w:rPr>
    </w:lvl>
    <w:lvl w:ilvl="7" w:tplc="EC22554C">
      <w:numFmt w:val="bullet"/>
      <w:lvlText w:val="•"/>
      <w:lvlJc w:val="left"/>
      <w:pPr>
        <w:ind w:left="2549" w:hanging="321"/>
      </w:pPr>
      <w:rPr>
        <w:rFonts w:hint="default"/>
      </w:rPr>
    </w:lvl>
    <w:lvl w:ilvl="8" w:tplc="CB2CEE5A">
      <w:numFmt w:val="bullet"/>
      <w:lvlText w:val="•"/>
      <w:lvlJc w:val="left"/>
      <w:pPr>
        <w:ind w:left="2836" w:hanging="321"/>
      </w:pPr>
      <w:rPr>
        <w:rFonts w:hint="default"/>
      </w:rPr>
    </w:lvl>
  </w:abstractNum>
  <w:abstractNum w:abstractNumId="37" w15:restartNumberingAfterBreak="0">
    <w:nsid w:val="58614421"/>
    <w:multiLevelType w:val="hybridMultilevel"/>
    <w:tmpl w:val="AC9EC76A"/>
    <w:lvl w:ilvl="0" w:tplc="D53285F4">
      <w:numFmt w:val="bullet"/>
      <w:lvlText w:val="□"/>
      <w:lvlJc w:val="left"/>
      <w:pPr>
        <w:ind w:left="539" w:hanging="321"/>
      </w:pPr>
      <w:rPr>
        <w:rFonts w:ascii="MS UI Gothic" w:eastAsia="MS UI Gothic" w:hAnsi="MS UI Gothic" w:cs="MS UI Gothic" w:hint="default"/>
        <w:w w:val="88"/>
        <w:sz w:val="16"/>
        <w:szCs w:val="16"/>
      </w:rPr>
    </w:lvl>
    <w:lvl w:ilvl="1" w:tplc="5790B5A2">
      <w:numFmt w:val="bullet"/>
      <w:lvlText w:val="•"/>
      <w:lvlJc w:val="left"/>
      <w:pPr>
        <w:ind w:left="854" w:hanging="321"/>
      </w:pPr>
      <w:rPr>
        <w:rFonts w:hint="default"/>
      </w:rPr>
    </w:lvl>
    <w:lvl w:ilvl="2" w:tplc="83304462">
      <w:numFmt w:val="bullet"/>
      <w:lvlText w:val="•"/>
      <w:lvlJc w:val="left"/>
      <w:pPr>
        <w:ind w:left="1168" w:hanging="321"/>
      </w:pPr>
      <w:rPr>
        <w:rFonts w:hint="default"/>
      </w:rPr>
    </w:lvl>
    <w:lvl w:ilvl="3" w:tplc="D4DC7F6C">
      <w:numFmt w:val="bullet"/>
      <w:lvlText w:val="•"/>
      <w:lvlJc w:val="left"/>
      <w:pPr>
        <w:ind w:left="1482" w:hanging="321"/>
      </w:pPr>
      <w:rPr>
        <w:rFonts w:hint="default"/>
      </w:rPr>
    </w:lvl>
    <w:lvl w:ilvl="4" w:tplc="CC3CC4DE">
      <w:numFmt w:val="bullet"/>
      <w:lvlText w:val="•"/>
      <w:lvlJc w:val="left"/>
      <w:pPr>
        <w:ind w:left="1796" w:hanging="321"/>
      </w:pPr>
      <w:rPr>
        <w:rFonts w:hint="default"/>
      </w:rPr>
    </w:lvl>
    <w:lvl w:ilvl="5" w:tplc="16CCDCDE">
      <w:numFmt w:val="bullet"/>
      <w:lvlText w:val="•"/>
      <w:lvlJc w:val="left"/>
      <w:pPr>
        <w:ind w:left="2110" w:hanging="321"/>
      </w:pPr>
      <w:rPr>
        <w:rFonts w:hint="default"/>
      </w:rPr>
    </w:lvl>
    <w:lvl w:ilvl="6" w:tplc="B71C202A">
      <w:numFmt w:val="bullet"/>
      <w:lvlText w:val="•"/>
      <w:lvlJc w:val="left"/>
      <w:pPr>
        <w:ind w:left="2424" w:hanging="321"/>
      </w:pPr>
      <w:rPr>
        <w:rFonts w:hint="default"/>
      </w:rPr>
    </w:lvl>
    <w:lvl w:ilvl="7" w:tplc="2D4AEDDC">
      <w:numFmt w:val="bullet"/>
      <w:lvlText w:val="•"/>
      <w:lvlJc w:val="left"/>
      <w:pPr>
        <w:ind w:left="2738" w:hanging="321"/>
      </w:pPr>
      <w:rPr>
        <w:rFonts w:hint="default"/>
      </w:rPr>
    </w:lvl>
    <w:lvl w:ilvl="8" w:tplc="95BCF180">
      <w:numFmt w:val="bullet"/>
      <w:lvlText w:val="•"/>
      <w:lvlJc w:val="left"/>
      <w:pPr>
        <w:ind w:left="3052" w:hanging="321"/>
      </w:pPr>
      <w:rPr>
        <w:rFonts w:hint="default"/>
      </w:rPr>
    </w:lvl>
  </w:abstractNum>
  <w:abstractNum w:abstractNumId="38" w15:restartNumberingAfterBreak="0">
    <w:nsid w:val="58615794"/>
    <w:multiLevelType w:val="hybridMultilevel"/>
    <w:tmpl w:val="38824FA8"/>
    <w:lvl w:ilvl="0" w:tplc="3A9AB2EE">
      <w:numFmt w:val="bullet"/>
      <w:lvlText w:val="□"/>
      <w:lvlJc w:val="left"/>
      <w:pPr>
        <w:ind w:left="538" w:hanging="321"/>
      </w:pPr>
      <w:rPr>
        <w:rFonts w:ascii="MS UI Gothic" w:eastAsia="MS UI Gothic" w:hAnsi="MS UI Gothic" w:cs="MS UI Gothic" w:hint="default"/>
        <w:w w:val="88"/>
        <w:sz w:val="16"/>
        <w:szCs w:val="16"/>
      </w:rPr>
    </w:lvl>
    <w:lvl w:ilvl="1" w:tplc="DDF6CB26">
      <w:numFmt w:val="bullet"/>
      <w:lvlText w:val="•"/>
      <w:lvlJc w:val="left"/>
      <w:pPr>
        <w:ind w:left="827" w:hanging="321"/>
      </w:pPr>
      <w:rPr>
        <w:rFonts w:hint="default"/>
      </w:rPr>
    </w:lvl>
    <w:lvl w:ilvl="2" w:tplc="06A66D58">
      <w:numFmt w:val="bullet"/>
      <w:lvlText w:val="•"/>
      <w:lvlJc w:val="left"/>
      <w:pPr>
        <w:ind w:left="1114" w:hanging="321"/>
      </w:pPr>
      <w:rPr>
        <w:rFonts w:hint="default"/>
      </w:rPr>
    </w:lvl>
    <w:lvl w:ilvl="3" w:tplc="681E9C66">
      <w:numFmt w:val="bullet"/>
      <w:lvlText w:val="•"/>
      <w:lvlJc w:val="left"/>
      <w:pPr>
        <w:ind w:left="1401" w:hanging="321"/>
      </w:pPr>
      <w:rPr>
        <w:rFonts w:hint="default"/>
      </w:rPr>
    </w:lvl>
    <w:lvl w:ilvl="4" w:tplc="65B68EAC">
      <w:numFmt w:val="bullet"/>
      <w:lvlText w:val="•"/>
      <w:lvlJc w:val="left"/>
      <w:pPr>
        <w:ind w:left="1688" w:hanging="321"/>
      </w:pPr>
      <w:rPr>
        <w:rFonts w:hint="default"/>
      </w:rPr>
    </w:lvl>
    <w:lvl w:ilvl="5" w:tplc="02A4AC12">
      <w:numFmt w:val="bullet"/>
      <w:lvlText w:val="•"/>
      <w:lvlJc w:val="left"/>
      <w:pPr>
        <w:ind w:left="1975" w:hanging="321"/>
      </w:pPr>
      <w:rPr>
        <w:rFonts w:hint="default"/>
      </w:rPr>
    </w:lvl>
    <w:lvl w:ilvl="6" w:tplc="A8066D40">
      <w:numFmt w:val="bullet"/>
      <w:lvlText w:val="•"/>
      <w:lvlJc w:val="left"/>
      <w:pPr>
        <w:ind w:left="2262" w:hanging="321"/>
      </w:pPr>
      <w:rPr>
        <w:rFonts w:hint="default"/>
      </w:rPr>
    </w:lvl>
    <w:lvl w:ilvl="7" w:tplc="C0FC3870">
      <w:numFmt w:val="bullet"/>
      <w:lvlText w:val="•"/>
      <w:lvlJc w:val="left"/>
      <w:pPr>
        <w:ind w:left="2549" w:hanging="321"/>
      </w:pPr>
      <w:rPr>
        <w:rFonts w:hint="default"/>
      </w:rPr>
    </w:lvl>
    <w:lvl w:ilvl="8" w:tplc="7C4C0300">
      <w:numFmt w:val="bullet"/>
      <w:lvlText w:val="•"/>
      <w:lvlJc w:val="left"/>
      <w:pPr>
        <w:ind w:left="2836" w:hanging="321"/>
      </w:pPr>
      <w:rPr>
        <w:rFonts w:hint="default"/>
      </w:rPr>
    </w:lvl>
  </w:abstractNum>
  <w:abstractNum w:abstractNumId="39" w15:restartNumberingAfterBreak="0">
    <w:nsid w:val="60317F03"/>
    <w:multiLevelType w:val="hybridMultilevel"/>
    <w:tmpl w:val="DC868268"/>
    <w:lvl w:ilvl="0" w:tplc="70665BD4">
      <w:numFmt w:val="bullet"/>
      <w:lvlText w:val="□"/>
      <w:lvlJc w:val="left"/>
      <w:pPr>
        <w:ind w:left="539" w:hanging="321"/>
      </w:pPr>
      <w:rPr>
        <w:rFonts w:ascii="MS UI Gothic" w:eastAsia="MS UI Gothic" w:hAnsi="MS UI Gothic" w:cs="MS UI Gothic" w:hint="default"/>
        <w:w w:val="88"/>
        <w:sz w:val="16"/>
        <w:szCs w:val="16"/>
      </w:rPr>
    </w:lvl>
    <w:lvl w:ilvl="1" w:tplc="4E383A72">
      <w:numFmt w:val="bullet"/>
      <w:lvlText w:val="•"/>
      <w:lvlJc w:val="left"/>
      <w:pPr>
        <w:ind w:left="836" w:hanging="321"/>
      </w:pPr>
      <w:rPr>
        <w:rFonts w:hint="default"/>
      </w:rPr>
    </w:lvl>
    <w:lvl w:ilvl="2" w:tplc="92FC3614">
      <w:numFmt w:val="bullet"/>
      <w:lvlText w:val="•"/>
      <w:lvlJc w:val="left"/>
      <w:pPr>
        <w:ind w:left="1132" w:hanging="321"/>
      </w:pPr>
      <w:rPr>
        <w:rFonts w:hint="default"/>
      </w:rPr>
    </w:lvl>
    <w:lvl w:ilvl="3" w:tplc="0E2AC690">
      <w:numFmt w:val="bullet"/>
      <w:lvlText w:val="•"/>
      <w:lvlJc w:val="left"/>
      <w:pPr>
        <w:ind w:left="1428" w:hanging="321"/>
      </w:pPr>
      <w:rPr>
        <w:rFonts w:hint="default"/>
      </w:rPr>
    </w:lvl>
    <w:lvl w:ilvl="4" w:tplc="286E871A">
      <w:numFmt w:val="bullet"/>
      <w:lvlText w:val="•"/>
      <w:lvlJc w:val="left"/>
      <w:pPr>
        <w:ind w:left="1724" w:hanging="321"/>
      </w:pPr>
      <w:rPr>
        <w:rFonts w:hint="default"/>
      </w:rPr>
    </w:lvl>
    <w:lvl w:ilvl="5" w:tplc="77C8AC8A">
      <w:numFmt w:val="bullet"/>
      <w:lvlText w:val="•"/>
      <w:lvlJc w:val="left"/>
      <w:pPr>
        <w:ind w:left="2020" w:hanging="321"/>
      </w:pPr>
      <w:rPr>
        <w:rFonts w:hint="default"/>
      </w:rPr>
    </w:lvl>
    <w:lvl w:ilvl="6" w:tplc="D054B578">
      <w:numFmt w:val="bullet"/>
      <w:lvlText w:val="•"/>
      <w:lvlJc w:val="left"/>
      <w:pPr>
        <w:ind w:left="2316" w:hanging="321"/>
      </w:pPr>
      <w:rPr>
        <w:rFonts w:hint="default"/>
      </w:rPr>
    </w:lvl>
    <w:lvl w:ilvl="7" w:tplc="41F6E6EE">
      <w:numFmt w:val="bullet"/>
      <w:lvlText w:val="•"/>
      <w:lvlJc w:val="left"/>
      <w:pPr>
        <w:ind w:left="2612" w:hanging="321"/>
      </w:pPr>
      <w:rPr>
        <w:rFonts w:hint="default"/>
      </w:rPr>
    </w:lvl>
    <w:lvl w:ilvl="8" w:tplc="C9CACEE8">
      <w:numFmt w:val="bullet"/>
      <w:lvlText w:val="•"/>
      <w:lvlJc w:val="left"/>
      <w:pPr>
        <w:ind w:left="2908" w:hanging="321"/>
      </w:pPr>
      <w:rPr>
        <w:rFonts w:hint="default"/>
      </w:rPr>
    </w:lvl>
  </w:abstractNum>
  <w:abstractNum w:abstractNumId="40" w15:restartNumberingAfterBreak="0">
    <w:nsid w:val="637F4711"/>
    <w:multiLevelType w:val="hybridMultilevel"/>
    <w:tmpl w:val="42EE1632"/>
    <w:lvl w:ilvl="0" w:tplc="E6D0355C">
      <w:numFmt w:val="bullet"/>
      <w:lvlText w:val="□"/>
      <w:lvlJc w:val="left"/>
      <w:pPr>
        <w:ind w:left="539" w:hanging="321"/>
      </w:pPr>
      <w:rPr>
        <w:rFonts w:ascii="MS UI Gothic" w:eastAsia="MS UI Gothic" w:hAnsi="MS UI Gothic" w:cs="MS UI Gothic" w:hint="default"/>
        <w:w w:val="88"/>
        <w:sz w:val="16"/>
        <w:szCs w:val="16"/>
      </w:rPr>
    </w:lvl>
    <w:lvl w:ilvl="1" w:tplc="70829574">
      <w:numFmt w:val="bullet"/>
      <w:lvlText w:val="•"/>
      <w:lvlJc w:val="left"/>
      <w:pPr>
        <w:ind w:left="854" w:hanging="321"/>
      </w:pPr>
      <w:rPr>
        <w:rFonts w:hint="default"/>
      </w:rPr>
    </w:lvl>
    <w:lvl w:ilvl="2" w:tplc="E956366A">
      <w:numFmt w:val="bullet"/>
      <w:lvlText w:val="•"/>
      <w:lvlJc w:val="left"/>
      <w:pPr>
        <w:ind w:left="1168" w:hanging="321"/>
      </w:pPr>
      <w:rPr>
        <w:rFonts w:hint="default"/>
      </w:rPr>
    </w:lvl>
    <w:lvl w:ilvl="3" w:tplc="EB20BF78">
      <w:numFmt w:val="bullet"/>
      <w:lvlText w:val="•"/>
      <w:lvlJc w:val="left"/>
      <w:pPr>
        <w:ind w:left="1482" w:hanging="321"/>
      </w:pPr>
      <w:rPr>
        <w:rFonts w:hint="default"/>
      </w:rPr>
    </w:lvl>
    <w:lvl w:ilvl="4" w:tplc="D5360652">
      <w:numFmt w:val="bullet"/>
      <w:lvlText w:val="•"/>
      <w:lvlJc w:val="left"/>
      <w:pPr>
        <w:ind w:left="1796" w:hanging="321"/>
      </w:pPr>
      <w:rPr>
        <w:rFonts w:hint="default"/>
      </w:rPr>
    </w:lvl>
    <w:lvl w:ilvl="5" w:tplc="CA7EC744">
      <w:numFmt w:val="bullet"/>
      <w:lvlText w:val="•"/>
      <w:lvlJc w:val="left"/>
      <w:pPr>
        <w:ind w:left="2110" w:hanging="321"/>
      </w:pPr>
      <w:rPr>
        <w:rFonts w:hint="default"/>
      </w:rPr>
    </w:lvl>
    <w:lvl w:ilvl="6" w:tplc="384ABF48">
      <w:numFmt w:val="bullet"/>
      <w:lvlText w:val="•"/>
      <w:lvlJc w:val="left"/>
      <w:pPr>
        <w:ind w:left="2424" w:hanging="321"/>
      </w:pPr>
      <w:rPr>
        <w:rFonts w:hint="default"/>
      </w:rPr>
    </w:lvl>
    <w:lvl w:ilvl="7" w:tplc="A574BCE8">
      <w:numFmt w:val="bullet"/>
      <w:lvlText w:val="•"/>
      <w:lvlJc w:val="left"/>
      <w:pPr>
        <w:ind w:left="2738" w:hanging="321"/>
      </w:pPr>
      <w:rPr>
        <w:rFonts w:hint="default"/>
      </w:rPr>
    </w:lvl>
    <w:lvl w:ilvl="8" w:tplc="90964870">
      <w:numFmt w:val="bullet"/>
      <w:lvlText w:val="•"/>
      <w:lvlJc w:val="left"/>
      <w:pPr>
        <w:ind w:left="3052" w:hanging="321"/>
      </w:pPr>
      <w:rPr>
        <w:rFonts w:hint="default"/>
      </w:rPr>
    </w:lvl>
  </w:abstractNum>
  <w:abstractNum w:abstractNumId="41" w15:restartNumberingAfterBreak="0">
    <w:nsid w:val="6C8F70D1"/>
    <w:multiLevelType w:val="hybridMultilevel"/>
    <w:tmpl w:val="C786042C"/>
    <w:lvl w:ilvl="0" w:tplc="5E5ECB72">
      <w:numFmt w:val="bullet"/>
      <w:lvlText w:val="□"/>
      <w:lvlJc w:val="left"/>
      <w:pPr>
        <w:ind w:left="539" w:hanging="321"/>
      </w:pPr>
      <w:rPr>
        <w:rFonts w:ascii="MS UI Gothic" w:eastAsia="MS UI Gothic" w:hAnsi="MS UI Gothic" w:cs="MS UI Gothic" w:hint="default"/>
        <w:w w:val="88"/>
        <w:sz w:val="16"/>
        <w:szCs w:val="16"/>
      </w:rPr>
    </w:lvl>
    <w:lvl w:ilvl="1" w:tplc="876CDFE6">
      <w:numFmt w:val="bullet"/>
      <w:lvlText w:val="•"/>
      <w:lvlJc w:val="left"/>
      <w:pPr>
        <w:ind w:left="836" w:hanging="321"/>
      </w:pPr>
      <w:rPr>
        <w:rFonts w:hint="default"/>
      </w:rPr>
    </w:lvl>
    <w:lvl w:ilvl="2" w:tplc="1B4C725C">
      <w:numFmt w:val="bullet"/>
      <w:lvlText w:val="•"/>
      <w:lvlJc w:val="left"/>
      <w:pPr>
        <w:ind w:left="1132" w:hanging="321"/>
      </w:pPr>
      <w:rPr>
        <w:rFonts w:hint="default"/>
      </w:rPr>
    </w:lvl>
    <w:lvl w:ilvl="3" w:tplc="A7A87688">
      <w:numFmt w:val="bullet"/>
      <w:lvlText w:val="•"/>
      <w:lvlJc w:val="left"/>
      <w:pPr>
        <w:ind w:left="1428" w:hanging="321"/>
      </w:pPr>
      <w:rPr>
        <w:rFonts w:hint="default"/>
      </w:rPr>
    </w:lvl>
    <w:lvl w:ilvl="4" w:tplc="B2C49FEA">
      <w:numFmt w:val="bullet"/>
      <w:lvlText w:val="•"/>
      <w:lvlJc w:val="left"/>
      <w:pPr>
        <w:ind w:left="1724" w:hanging="321"/>
      </w:pPr>
      <w:rPr>
        <w:rFonts w:hint="default"/>
      </w:rPr>
    </w:lvl>
    <w:lvl w:ilvl="5" w:tplc="59880C96">
      <w:numFmt w:val="bullet"/>
      <w:lvlText w:val="•"/>
      <w:lvlJc w:val="left"/>
      <w:pPr>
        <w:ind w:left="2020" w:hanging="321"/>
      </w:pPr>
      <w:rPr>
        <w:rFonts w:hint="default"/>
      </w:rPr>
    </w:lvl>
    <w:lvl w:ilvl="6" w:tplc="23720EF2">
      <w:numFmt w:val="bullet"/>
      <w:lvlText w:val="•"/>
      <w:lvlJc w:val="left"/>
      <w:pPr>
        <w:ind w:left="2316" w:hanging="321"/>
      </w:pPr>
      <w:rPr>
        <w:rFonts w:hint="default"/>
      </w:rPr>
    </w:lvl>
    <w:lvl w:ilvl="7" w:tplc="B06001E8">
      <w:numFmt w:val="bullet"/>
      <w:lvlText w:val="•"/>
      <w:lvlJc w:val="left"/>
      <w:pPr>
        <w:ind w:left="2612" w:hanging="321"/>
      </w:pPr>
      <w:rPr>
        <w:rFonts w:hint="default"/>
      </w:rPr>
    </w:lvl>
    <w:lvl w:ilvl="8" w:tplc="66542EA0">
      <w:numFmt w:val="bullet"/>
      <w:lvlText w:val="•"/>
      <w:lvlJc w:val="left"/>
      <w:pPr>
        <w:ind w:left="2908" w:hanging="321"/>
      </w:pPr>
      <w:rPr>
        <w:rFonts w:hint="default"/>
      </w:rPr>
    </w:lvl>
  </w:abstractNum>
  <w:abstractNum w:abstractNumId="42" w15:restartNumberingAfterBreak="0">
    <w:nsid w:val="6D8A173A"/>
    <w:multiLevelType w:val="hybridMultilevel"/>
    <w:tmpl w:val="5C7C840A"/>
    <w:lvl w:ilvl="0" w:tplc="EE4A0BD8">
      <w:numFmt w:val="bullet"/>
      <w:lvlText w:val="□"/>
      <w:lvlJc w:val="left"/>
      <w:pPr>
        <w:ind w:left="539" w:hanging="321"/>
      </w:pPr>
      <w:rPr>
        <w:rFonts w:ascii="MS UI Gothic" w:eastAsia="MS UI Gothic" w:hAnsi="MS UI Gothic" w:cs="MS UI Gothic" w:hint="default"/>
        <w:w w:val="88"/>
        <w:sz w:val="16"/>
        <w:szCs w:val="16"/>
      </w:rPr>
    </w:lvl>
    <w:lvl w:ilvl="1" w:tplc="C2BE6610">
      <w:numFmt w:val="bullet"/>
      <w:lvlText w:val="•"/>
      <w:lvlJc w:val="left"/>
      <w:pPr>
        <w:ind w:left="845" w:hanging="321"/>
      </w:pPr>
      <w:rPr>
        <w:rFonts w:hint="default"/>
      </w:rPr>
    </w:lvl>
    <w:lvl w:ilvl="2" w:tplc="DE40D6D8">
      <w:numFmt w:val="bullet"/>
      <w:lvlText w:val="•"/>
      <w:lvlJc w:val="left"/>
      <w:pPr>
        <w:ind w:left="1150" w:hanging="321"/>
      </w:pPr>
      <w:rPr>
        <w:rFonts w:hint="default"/>
      </w:rPr>
    </w:lvl>
    <w:lvl w:ilvl="3" w:tplc="D39A66CA">
      <w:numFmt w:val="bullet"/>
      <w:lvlText w:val="•"/>
      <w:lvlJc w:val="left"/>
      <w:pPr>
        <w:ind w:left="1455" w:hanging="321"/>
      </w:pPr>
      <w:rPr>
        <w:rFonts w:hint="default"/>
      </w:rPr>
    </w:lvl>
    <w:lvl w:ilvl="4" w:tplc="D0806ABA">
      <w:numFmt w:val="bullet"/>
      <w:lvlText w:val="•"/>
      <w:lvlJc w:val="left"/>
      <w:pPr>
        <w:ind w:left="1760" w:hanging="321"/>
      </w:pPr>
      <w:rPr>
        <w:rFonts w:hint="default"/>
      </w:rPr>
    </w:lvl>
    <w:lvl w:ilvl="5" w:tplc="FA1A41E4">
      <w:numFmt w:val="bullet"/>
      <w:lvlText w:val="•"/>
      <w:lvlJc w:val="left"/>
      <w:pPr>
        <w:ind w:left="2065" w:hanging="321"/>
      </w:pPr>
      <w:rPr>
        <w:rFonts w:hint="default"/>
      </w:rPr>
    </w:lvl>
    <w:lvl w:ilvl="6" w:tplc="1310BFB0">
      <w:numFmt w:val="bullet"/>
      <w:lvlText w:val="•"/>
      <w:lvlJc w:val="left"/>
      <w:pPr>
        <w:ind w:left="2370" w:hanging="321"/>
      </w:pPr>
      <w:rPr>
        <w:rFonts w:hint="default"/>
      </w:rPr>
    </w:lvl>
    <w:lvl w:ilvl="7" w:tplc="669C0516">
      <w:numFmt w:val="bullet"/>
      <w:lvlText w:val="•"/>
      <w:lvlJc w:val="left"/>
      <w:pPr>
        <w:ind w:left="2675" w:hanging="321"/>
      </w:pPr>
      <w:rPr>
        <w:rFonts w:hint="default"/>
      </w:rPr>
    </w:lvl>
    <w:lvl w:ilvl="8" w:tplc="5BAE8FE2">
      <w:numFmt w:val="bullet"/>
      <w:lvlText w:val="•"/>
      <w:lvlJc w:val="left"/>
      <w:pPr>
        <w:ind w:left="2980" w:hanging="321"/>
      </w:pPr>
      <w:rPr>
        <w:rFonts w:hint="default"/>
      </w:rPr>
    </w:lvl>
  </w:abstractNum>
  <w:num w:numId="1">
    <w:abstractNumId w:val="39"/>
  </w:num>
  <w:num w:numId="2">
    <w:abstractNumId w:val="4"/>
  </w:num>
  <w:num w:numId="3">
    <w:abstractNumId w:val="24"/>
  </w:num>
  <w:num w:numId="4">
    <w:abstractNumId w:val="34"/>
  </w:num>
  <w:num w:numId="5">
    <w:abstractNumId w:val="29"/>
  </w:num>
  <w:num w:numId="6">
    <w:abstractNumId w:val="17"/>
  </w:num>
  <w:num w:numId="7">
    <w:abstractNumId w:val="42"/>
  </w:num>
  <w:num w:numId="8">
    <w:abstractNumId w:val="13"/>
  </w:num>
  <w:num w:numId="9">
    <w:abstractNumId w:val="0"/>
  </w:num>
  <w:num w:numId="10">
    <w:abstractNumId w:val="5"/>
  </w:num>
  <w:num w:numId="11">
    <w:abstractNumId w:val="23"/>
  </w:num>
  <w:num w:numId="12">
    <w:abstractNumId w:val="30"/>
  </w:num>
  <w:num w:numId="13">
    <w:abstractNumId w:val="14"/>
  </w:num>
  <w:num w:numId="14">
    <w:abstractNumId w:val="18"/>
  </w:num>
  <w:num w:numId="15">
    <w:abstractNumId w:val="2"/>
  </w:num>
  <w:num w:numId="16">
    <w:abstractNumId w:val="8"/>
  </w:num>
  <w:num w:numId="17">
    <w:abstractNumId w:val="3"/>
  </w:num>
  <w:num w:numId="18">
    <w:abstractNumId w:val="26"/>
  </w:num>
  <w:num w:numId="19">
    <w:abstractNumId w:val="38"/>
  </w:num>
  <w:num w:numId="20">
    <w:abstractNumId w:val="22"/>
  </w:num>
  <w:num w:numId="21">
    <w:abstractNumId w:val="10"/>
  </w:num>
  <w:num w:numId="22">
    <w:abstractNumId w:val="36"/>
  </w:num>
  <w:num w:numId="23">
    <w:abstractNumId w:val="28"/>
  </w:num>
  <w:num w:numId="24">
    <w:abstractNumId w:val="1"/>
  </w:num>
  <w:num w:numId="25">
    <w:abstractNumId w:val="21"/>
  </w:num>
  <w:num w:numId="26">
    <w:abstractNumId w:val="31"/>
  </w:num>
  <w:num w:numId="27">
    <w:abstractNumId w:val="25"/>
  </w:num>
  <w:num w:numId="28">
    <w:abstractNumId w:val="11"/>
  </w:num>
  <w:num w:numId="29">
    <w:abstractNumId w:val="33"/>
  </w:num>
  <w:num w:numId="30">
    <w:abstractNumId w:val="32"/>
  </w:num>
  <w:num w:numId="31">
    <w:abstractNumId w:val="35"/>
  </w:num>
  <w:num w:numId="32">
    <w:abstractNumId w:val="19"/>
  </w:num>
  <w:num w:numId="33">
    <w:abstractNumId w:val="16"/>
  </w:num>
  <w:num w:numId="34">
    <w:abstractNumId w:val="41"/>
  </w:num>
  <w:num w:numId="35">
    <w:abstractNumId w:val="9"/>
  </w:num>
  <w:num w:numId="36">
    <w:abstractNumId w:val="40"/>
  </w:num>
  <w:num w:numId="37">
    <w:abstractNumId w:val="20"/>
  </w:num>
  <w:num w:numId="38">
    <w:abstractNumId w:val="6"/>
  </w:num>
  <w:num w:numId="39">
    <w:abstractNumId w:val="15"/>
  </w:num>
  <w:num w:numId="40">
    <w:abstractNumId w:val="7"/>
  </w:num>
  <w:num w:numId="41">
    <w:abstractNumId w:val="12"/>
  </w:num>
  <w:num w:numId="42">
    <w:abstractNumId w:val="2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74"/>
    <w:rsid w:val="004F4574"/>
    <w:rsid w:val="00EA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1BA7C-5C94-47F4-8052-9118FD5E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90"/>
      <w:ind w:left="22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asd instructional support planning tool</vt:lpstr>
    </vt:vector>
  </TitlesOfParts>
  <Company>SD48</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instructional support planning tool</dc:title>
  <dc:subject>Instructional support planning process</dc:subject>
  <dc:creator>evhatch</dc:creator>
  <cp:lastModifiedBy>Denise Morfini</cp:lastModifiedBy>
  <cp:revision>2</cp:revision>
  <dcterms:created xsi:type="dcterms:W3CDTF">2019-03-25T17:48:00Z</dcterms:created>
  <dcterms:modified xsi:type="dcterms:W3CDTF">2019-03-25T17:48:00Z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2009-01-16T00:00:00Z</vt:filetime>
  </property>
  <property fmtid="{D5CDD505-2E9C-101B-9397-08002B2CF9AE}" pid="3" name="Creator">
    <vt:lpwstr>PScript5.dll Version 5.2.2</vt:lpwstr>
  </property>
  <property fmtid="{D5CDD505-2E9C-101B-9397-08002B2CF9AE}" pid="4" name="LastSaved">
    <vt:filetime>2019-03-25T00:00:00Z</vt:filetime>
  </property>
</Properties>
</file>